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E720" w14:textId="77777777" w:rsidR="0089292E" w:rsidRDefault="0089292E" w:rsidP="0089292E">
      <w:pPr>
        <w:tabs>
          <w:tab w:val="left" w:pos="1185"/>
        </w:tabs>
        <w:spacing w:after="0" w:line="259" w:lineRule="auto"/>
        <w:ind w:left="0" w:right="0" w:firstLine="0"/>
        <w:jc w:val="left"/>
      </w:pPr>
      <w:r>
        <w:tab/>
      </w:r>
    </w:p>
    <w:tbl>
      <w:tblPr>
        <w:tblW w:w="11266" w:type="dxa"/>
        <w:jc w:val="center"/>
        <w:tblLayout w:type="fixed"/>
        <w:tblLook w:val="04A0" w:firstRow="1" w:lastRow="0" w:firstColumn="1" w:lastColumn="0" w:noHBand="0" w:noVBand="1"/>
      </w:tblPr>
      <w:tblGrid>
        <w:gridCol w:w="2241"/>
        <w:gridCol w:w="9025"/>
      </w:tblGrid>
      <w:tr w:rsidR="0089292E" w:rsidRPr="0089292E" w14:paraId="7CA24B73" w14:textId="77777777" w:rsidTr="005E2A21">
        <w:trPr>
          <w:trHeight w:val="1445"/>
          <w:jc w:val="center"/>
        </w:trPr>
        <w:tc>
          <w:tcPr>
            <w:tcW w:w="2241" w:type="dxa"/>
          </w:tcPr>
          <w:p w14:paraId="3D706B01" w14:textId="365C768B" w:rsidR="0089292E" w:rsidRPr="0089292E" w:rsidRDefault="0089292E" w:rsidP="0089292E">
            <w:pPr>
              <w:tabs>
                <w:tab w:val="center" w:pos="4320"/>
                <w:tab w:val="right" w:pos="8640"/>
              </w:tabs>
              <w:spacing w:after="0" w:line="240" w:lineRule="auto"/>
              <w:ind w:left="0" w:right="0" w:firstLine="0"/>
              <w:jc w:val="left"/>
              <w:rPr>
                <w:color w:val="auto"/>
                <w:kern w:val="0"/>
                <w:sz w:val="24"/>
                <w14:ligatures w14:val="none"/>
              </w:rPr>
            </w:pPr>
            <w:r w:rsidRPr="0089292E">
              <w:rPr>
                <w:rFonts w:eastAsia="MS Mincho"/>
                <w:noProof/>
                <w:color w:val="auto"/>
                <w:kern w:val="0"/>
                <w:sz w:val="24"/>
                <w:lang w:eastAsia="ja-JP"/>
                <w14:ligatures w14:val="none"/>
              </w:rPr>
              <w:drawing>
                <wp:anchor distT="0" distB="0" distL="114300" distR="114300" simplePos="0" relativeHeight="251659264" behindDoc="0" locked="0" layoutInCell="1" allowOverlap="1" wp14:anchorId="7539975B" wp14:editId="76911195">
                  <wp:simplePos x="0" y="0"/>
                  <wp:positionH relativeFrom="column">
                    <wp:posOffset>577215</wp:posOffset>
                  </wp:positionH>
                  <wp:positionV relativeFrom="paragraph">
                    <wp:posOffset>19050</wp:posOffset>
                  </wp:positionV>
                  <wp:extent cx="666750" cy="1028700"/>
                  <wp:effectExtent l="0" t="0" r="0" b="0"/>
                  <wp:wrapSquare wrapText="bothSides"/>
                  <wp:docPr id="1084318053" name="Imagine 5" descr="https://upload.wikimedia.org/wikipedia/commons/thumb/7/70/Coat_of_arms_of_Romania.svg/1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0/Coat_of_arms_of_Romania.svg/100px-Coat_of_arms_of_Romania.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5E367" w14:textId="77777777" w:rsidR="0089292E" w:rsidRPr="0089292E" w:rsidRDefault="0089292E" w:rsidP="0089292E">
            <w:pPr>
              <w:tabs>
                <w:tab w:val="center" w:pos="4320"/>
                <w:tab w:val="right" w:pos="8640"/>
              </w:tabs>
              <w:spacing w:after="0" w:line="240" w:lineRule="auto"/>
              <w:ind w:left="0" w:right="0" w:firstLine="0"/>
              <w:jc w:val="left"/>
              <w:rPr>
                <w:color w:val="auto"/>
                <w:kern w:val="0"/>
                <w:sz w:val="24"/>
                <w14:ligatures w14:val="none"/>
              </w:rPr>
            </w:pPr>
            <w:r w:rsidRPr="0089292E">
              <w:rPr>
                <w:color w:val="auto"/>
                <w:kern w:val="0"/>
                <w:sz w:val="24"/>
                <w14:ligatures w14:val="none"/>
              </w:rPr>
              <w:t xml:space="preserve">  </w:t>
            </w:r>
          </w:p>
          <w:p w14:paraId="6EB19851" w14:textId="77777777" w:rsidR="0089292E" w:rsidRPr="0089292E" w:rsidRDefault="0089292E" w:rsidP="0089292E">
            <w:pPr>
              <w:tabs>
                <w:tab w:val="center" w:pos="4320"/>
                <w:tab w:val="right" w:pos="8640"/>
              </w:tabs>
              <w:spacing w:after="0" w:line="240" w:lineRule="auto"/>
              <w:ind w:left="0" w:right="0" w:firstLine="0"/>
              <w:jc w:val="left"/>
              <w:rPr>
                <w:i/>
                <w:color w:val="auto"/>
                <w:kern w:val="0"/>
                <w:sz w:val="24"/>
                <w14:ligatures w14:val="none"/>
              </w:rPr>
            </w:pPr>
          </w:p>
        </w:tc>
        <w:tc>
          <w:tcPr>
            <w:tcW w:w="9025" w:type="dxa"/>
          </w:tcPr>
          <w:p w14:paraId="2E2D5A95" w14:textId="77777777" w:rsidR="0089292E" w:rsidRPr="0089292E" w:rsidRDefault="0089292E" w:rsidP="0089292E">
            <w:pPr>
              <w:spacing w:after="0" w:line="240" w:lineRule="auto"/>
              <w:ind w:left="0" w:right="0" w:firstLine="0"/>
              <w:jc w:val="center"/>
              <w:rPr>
                <w:rFonts w:eastAsia="MS Mincho"/>
                <w:b/>
                <w:color w:val="auto"/>
                <w:kern w:val="0"/>
                <w:sz w:val="36"/>
                <w:szCs w:val="36"/>
                <w:u w:val="single"/>
                <w:lang w:eastAsia="ja-JP"/>
                <w14:ligatures w14:val="none"/>
              </w:rPr>
            </w:pPr>
            <w:r w:rsidRPr="0089292E">
              <w:rPr>
                <w:rFonts w:eastAsia="MS Mincho"/>
                <w:b/>
                <w:color w:val="auto"/>
                <w:kern w:val="0"/>
                <w:sz w:val="36"/>
                <w:szCs w:val="36"/>
                <w:u w:val="single"/>
                <w:lang w:eastAsia="ja-JP"/>
                <w14:ligatures w14:val="none"/>
              </w:rPr>
              <w:t>PRIMĂRIA COMUNEI PEŞTIŞANI</w:t>
            </w:r>
          </w:p>
          <w:p w14:paraId="1CF8C30C" w14:textId="77777777" w:rsidR="0089292E" w:rsidRPr="0089292E" w:rsidRDefault="0089292E" w:rsidP="0089292E">
            <w:pPr>
              <w:spacing w:after="0" w:line="240" w:lineRule="auto"/>
              <w:ind w:left="0" w:right="0" w:firstLine="0"/>
              <w:jc w:val="center"/>
              <w:rPr>
                <w:rFonts w:eastAsia="MS Mincho"/>
                <w:b/>
                <w:color w:val="auto"/>
                <w:kern w:val="0"/>
                <w:sz w:val="24"/>
                <w:lang w:eastAsia="ja-JP"/>
                <w14:ligatures w14:val="none"/>
              </w:rPr>
            </w:pPr>
            <w:r w:rsidRPr="0089292E">
              <w:rPr>
                <w:rFonts w:eastAsia="MS Mincho"/>
                <w:b/>
                <w:color w:val="auto"/>
                <w:kern w:val="0"/>
                <w:sz w:val="24"/>
                <w:lang w:eastAsia="ja-JP"/>
                <w14:ligatures w14:val="none"/>
              </w:rPr>
              <w:t>SAT PEŞTIŞANI, COMUNA PEŞTIŞANI, JUDEŢUL GORJ</w:t>
            </w:r>
          </w:p>
          <w:p w14:paraId="0E5F70B0" w14:textId="77777777" w:rsidR="0089292E" w:rsidRPr="0089292E" w:rsidRDefault="0089292E" w:rsidP="0089292E">
            <w:pPr>
              <w:spacing w:after="0" w:line="240" w:lineRule="auto"/>
              <w:ind w:left="0" w:right="0" w:firstLine="0"/>
              <w:jc w:val="center"/>
              <w:rPr>
                <w:rFonts w:eastAsia="MS Mincho"/>
                <w:b/>
                <w:color w:val="auto"/>
                <w:kern w:val="0"/>
                <w:sz w:val="24"/>
                <w:lang w:eastAsia="ja-JP"/>
                <w14:ligatures w14:val="none"/>
              </w:rPr>
            </w:pPr>
            <w:r w:rsidRPr="0089292E">
              <w:rPr>
                <w:rFonts w:eastAsia="MS Mincho"/>
                <w:b/>
                <w:color w:val="auto"/>
                <w:kern w:val="0"/>
                <w:sz w:val="24"/>
                <w:lang w:eastAsia="ja-JP"/>
                <w14:ligatures w14:val="none"/>
              </w:rPr>
              <w:t>TELEFON 0253 277 151, FAX 0253 277 100</w:t>
            </w:r>
          </w:p>
          <w:p w14:paraId="7E72D4CB" w14:textId="77777777" w:rsidR="0089292E" w:rsidRPr="0089292E" w:rsidRDefault="0089292E" w:rsidP="0089292E">
            <w:pPr>
              <w:spacing w:after="0" w:line="240" w:lineRule="auto"/>
              <w:ind w:left="0" w:right="0" w:firstLine="0"/>
              <w:jc w:val="center"/>
              <w:rPr>
                <w:rFonts w:eastAsia="MS Mincho"/>
                <w:b/>
                <w:color w:val="auto"/>
                <w:kern w:val="0"/>
                <w:sz w:val="24"/>
                <w:lang w:eastAsia="ja-JP"/>
                <w14:ligatures w14:val="none"/>
              </w:rPr>
            </w:pPr>
            <w:r w:rsidRPr="0089292E">
              <w:rPr>
                <w:rFonts w:eastAsia="MS Mincho"/>
                <w:b/>
                <w:color w:val="auto"/>
                <w:kern w:val="0"/>
                <w:sz w:val="24"/>
                <w:lang w:eastAsia="ja-JP"/>
                <w14:ligatures w14:val="none"/>
              </w:rPr>
              <w:t xml:space="preserve">Email: </w:t>
            </w:r>
            <w:hyperlink r:id="rId6" w:history="1">
              <w:r w:rsidRPr="0089292E">
                <w:rPr>
                  <w:rFonts w:eastAsia="MS Mincho"/>
                  <w:b/>
                  <w:color w:val="0000FF"/>
                  <w:kern w:val="0"/>
                  <w:sz w:val="24"/>
                  <w:u w:val="single"/>
                  <w:lang w:eastAsia="ja-JP"/>
                  <w14:ligatures w14:val="none"/>
                </w:rPr>
                <w:t>primaria@pestisani.ro</w:t>
              </w:r>
            </w:hyperlink>
          </w:p>
          <w:p w14:paraId="165A6D2E" w14:textId="77777777" w:rsidR="0089292E" w:rsidRPr="0089292E" w:rsidRDefault="0089292E" w:rsidP="0089292E">
            <w:pPr>
              <w:spacing w:after="0" w:line="240" w:lineRule="auto"/>
              <w:ind w:left="0" w:right="0" w:firstLine="0"/>
              <w:jc w:val="center"/>
              <w:rPr>
                <w:rFonts w:eastAsia="MS Mincho"/>
                <w:b/>
                <w:color w:val="auto"/>
                <w:kern w:val="0"/>
                <w:sz w:val="24"/>
                <w:lang w:eastAsia="ja-JP"/>
                <w14:ligatures w14:val="none"/>
              </w:rPr>
            </w:pPr>
            <w:r w:rsidRPr="0089292E">
              <w:rPr>
                <w:rFonts w:eastAsia="MS Mincho"/>
                <w:b/>
                <w:color w:val="auto"/>
                <w:kern w:val="0"/>
                <w:sz w:val="24"/>
                <w:lang w:eastAsia="ja-JP"/>
                <w14:ligatures w14:val="none"/>
              </w:rPr>
              <w:t>CUI 4898835</w:t>
            </w:r>
          </w:p>
          <w:p w14:paraId="261B33E3" w14:textId="77777777" w:rsidR="0089292E" w:rsidRPr="0089292E" w:rsidRDefault="0089292E" w:rsidP="0089292E">
            <w:pPr>
              <w:tabs>
                <w:tab w:val="center" w:pos="4320"/>
                <w:tab w:val="right" w:pos="8640"/>
              </w:tabs>
              <w:spacing w:after="0" w:line="240" w:lineRule="auto"/>
              <w:ind w:left="0" w:right="0" w:firstLine="0"/>
              <w:jc w:val="center"/>
              <w:rPr>
                <w:color w:val="auto"/>
                <w:kern w:val="0"/>
                <w:sz w:val="24"/>
                <w:szCs w:val="20"/>
                <w14:ligatures w14:val="none"/>
              </w:rPr>
            </w:pPr>
          </w:p>
        </w:tc>
      </w:tr>
    </w:tbl>
    <w:p w14:paraId="5018F2EC" w14:textId="3959E780" w:rsidR="00C323C4" w:rsidRDefault="00C323C4" w:rsidP="0089292E">
      <w:pPr>
        <w:tabs>
          <w:tab w:val="left" w:pos="1185"/>
        </w:tabs>
        <w:spacing w:after="0" w:line="259" w:lineRule="auto"/>
        <w:ind w:left="0" w:right="0" w:firstLine="0"/>
        <w:jc w:val="left"/>
      </w:pPr>
    </w:p>
    <w:p w14:paraId="682C204C" w14:textId="77777777" w:rsidR="00C323C4" w:rsidRDefault="00000000">
      <w:pPr>
        <w:spacing w:line="249" w:lineRule="auto"/>
        <w:ind w:left="3769" w:right="2868" w:hanging="611"/>
      </w:pPr>
      <w:r>
        <w:rPr>
          <w:color w:val="313131"/>
        </w:rPr>
        <w:t>CONTRACT PRESTĂRI  SERVICII</w:t>
      </w:r>
      <w:r>
        <w:t xml:space="preserve"> </w:t>
      </w:r>
      <w:r>
        <w:rPr>
          <w:color w:val="313131"/>
        </w:rPr>
        <w:t xml:space="preserve">nr. </w:t>
      </w:r>
      <w:r>
        <w:t>……</w:t>
      </w:r>
      <w:r>
        <w:rPr>
          <w:color w:val="313131"/>
        </w:rPr>
        <w:t>din data………</w:t>
      </w:r>
      <w:r>
        <w:t xml:space="preserve"> </w:t>
      </w:r>
    </w:p>
    <w:p w14:paraId="7FDFF845" w14:textId="77777777" w:rsidR="00C323C4" w:rsidRDefault="00000000">
      <w:pPr>
        <w:spacing w:after="0" w:line="259" w:lineRule="auto"/>
        <w:ind w:left="0" w:right="0" w:firstLine="0"/>
        <w:jc w:val="left"/>
      </w:pPr>
      <w:r>
        <w:t xml:space="preserve"> </w:t>
      </w:r>
    </w:p>
    <w:p w14:paraId="4E446826" w14:textId="77777777" w:rsidR="00C323C4" w:rsidRDefault="00000000">
      <w:pPr>
        <w:ind w:left="-5" w:right="0"/>
      </w:pPr>
      <w:r>
        <w:rPr>
          <w:b/>
          <w:color w:val="313131"/>
        </w:rPr>
        <w:t>1.Preanbul</w:t>
      </w:r>
      <w:r>
        <w:rPr>
          <w:b/>
        </w:rPr>
        <w:t xml:space="preserve"> </w:t>
      </w:r>
      <w:r>
        <w:t xml:space="preserve">în temeiul Legii nr.98/2016 privind achizițiile publice, a Hotărârii de Guvern nr.395/2016 pentru aprobarea Normelor metodologice   de aplicare   a prevederilor referitoare la atribuirea contractului de achiziție publica în Legea nr. 98/2016 privind achizițiile publice a fost încheiat prezentul contract de prestări de servicii </w:t>
      </w:r>
    </w:p>
    <w:p w14:paraId="315C6807" w14:textId="77777777" w:rsidR="00C323C4" w:rsidRDefault="00000000">
      <w:pPr>
        <w:spacing w:after="0" w:line="259" w:lineRule="auto"/>
        <w:ind w:left="0" w:right="0" w:firstLine="0"/>
        <w:jc w:val="left"/>
      </w:pPr>
      <w:r>
        <w:t xml:space="preserve"> </w:t>
      </w:r>
    </w:p>
    <w:p w14:paraId="410F8F70" w14:textId="77777777" w:rsidR="00C323C4" w:rsidRDefault="00000000">
      <w:pPr>
        <w:spacing w:line="249" w:lineRule="auto"/>
        <w:ind w:left="-5" w:right="0"/>
      </w:pPr>
      <w:r>
        <w:rPr>
          <w:color w:val="313131"/>
        </w:rPr>
        <w:t>Părțile:</w:t>
      </w:r>
      <w:r>
        <w:t xml:space="preserve"> </w:t>
      </w:r>
    </w:p>
    <w:p w14:paraId="0CFE8CB0" w14:textId="77777777" w:rsidR="00C323C4" w:rsidRDefault="00000000">
      <w:pPr>
        <w:spacing w:after="0" w:line="259" w:lineRule="auto"/>
        <w:ind w:left="0" w:right="0" w:firstLine="0"/>
        <w:jc w:val="left"/>
      </w:pPr>
      <w:r>
        <w:t xml:space="preserve"> </w:t>
      </w:r>
    </w:p>
    <w:p w14:paraId="1C67FCFA" w14:textId="35B47A09" w:rsidR="00C323C4" w:rsidRDefault="0089292E">
      <w:pPr>
        <w:ind w:left="-5" w:right="0"/>
      </w:pPr>
      <w:r w:rsidRPr="0089292E">
        <w:rPr>
          <w:b/>
        </w:rPr>
        <w:t xml:space="preserve">UAT COMUNA PESTISANI, cu sediul în: sat </w:t>
      </w:r>
      <w:proofErr w:type="spellStart"/>
      <w:r w:rsidRPr="0089292E">
        <w:rPr>
          <w:b/>
        </w:rPr>
        <w:t>Pestisani</w:t>
      </w:r>
      <w:proofErr w:type="spellEnd"/>
      <w:r w:rsidRPr="0089292E">
        <w:rPr>
          <w:b/>
        </w:rPr>
        <w:t xml:space="preserve">, Comuna </w:t>
      </w:r>
      <w:proofErr w:type="spellStart"/>
      <w:r w:rsidRPr="0089292E">
        <w:rPr>
          <w:b/>
        </w:rPr>
        <w:t>Pestisani</w:t>
      </w:r>
      <w:proofErr w:type="spellEnd"/>
      <w:r w:rsidRPr="0089292E">
        <w:rPr>
          <w:b/>
        </w:rPr>
        <w:t>, județul Gorj, cod poștal 217335, telefon +40 253 277 100, e-mail: primaria@pestisani.ro, cod de înregistrare fiscală 4898835</w:t>
      </w:r>
      <w:r w:rsidR="00000000">
        <w:t xml:space="preserve">,  </w:t>
      </w:r>
      <w:r w:rsidRPr="0089292E">
        <w:t xml:space="preserve">cont trezorerie </w:t>
      </w:r>
      <w:r w:rsidRPr="0089292E">
        <w:rPr>
          <w:highlight w:val="yellow"/>
        </w:rPr>
        <w:t xml:space="preserve">RO77TREZ24A650402610100X, deschis la Trezoreria </w:t>
      </w:r>
      <w:proofErr w:type="spellStart"/>
      <w:r w:rsidRPr="0089292E">
        <w:rPr>
          <w:highlight w:val="yellow"/>
        </w:rPr>
        <w:t>Targu</w:t>
      </w:r>
      <w:proofErr w:type="spellEnd"/>
      <w:r w:rsidRPr="0089292E">
        <w:rPr>
          <w:highlight w:val="yellow"/>
        </w:rPr>
        <w:t xml:space="preserve"> Jiu</w:t>
      </w:r>
      <w:r w:rsidRPr="0089292E">
        <w:t>, reprezentată prin Primar, COSMIN PIGUI, în calitate de reprezentant legal</w:t>
      </w:r>
      <w:r>
        <w:t>,</w:t>
      </w:r>
      <w:r w:rsidR="00000000">
        <w:t xml:space="preserve"> având funcția de Primar și calitate de achizitor,  </w:t>
      </w:r>
    </w:p>
    <w:p w14:paraId="5C60CFC5" w14:textId="4751F837" w:rsidR="00C323C4" w:rsidRDefault="0089292E">
      <w:pPr>
        <w:ind w:left="-5" w:right="0"/>
      </w:pPr>
      <w:r w:rsidRPr="0089292E">
        <w:rPr>
          <w:b/>
        </w:rPr>
        <w:t>Liceul</w:t>
      </w:r>
      <w:r>
        <w:rPr>
          <w:b/>
        </w:rPr>
        <w:t xml:space="preserve"> </w:t>
      </w:r>
      <w:r w:rsidRPr="0089292E">
        <w:rPr>
          <w:b/>
        </w:rPr>
        <w:t>Tehnologic Constantin Brâncuși Peștișani</w:t>
      </w:r>
      <w:r w:rsidRPr="0089292E">
        <w:rPr>
          <w:b/>
        </w:rPr>
        <w:t xml:space="preserve"> </w:t>
      </w:r>
      <w:r w:rsidR="00000000">
        <w:t xml:space="preserve">cu sediul în localitatea </w:t>
      </w:r>
      <w:r>
        <w:t>_______________</w:t>
      </w:r>
      <w:r w:rsidR="00000000">
        <w:t>, tel/fax:</w:t>
      </w:r>
      <w:r>
        <w:t>__________</w:t>
      </w:r>
      <w:r w:rsidR="00000000">
        <w:t xml:space="preserve">, e-mail  </w:t>
      </w:r>
      <w:r>
        <w:t>______________</w:t>
      </w:r>
      <w:r w:rsidR="00000000">
        <w:t xml:space="preserve">, cod  de înregistrare fiscală </w:t>
      </w:r>
      <w:r>
        <w:t>___________</w:t>
      </w:r>
      <w:r w:rsidR="00000000">
        <w:t xml:space="preserve">, reprezentată prin </w:t>
      </w:r>
      <w:r>
        <w:t>___________</w:t>
      </w:r>
      <w:r w:rsidR="00000000">
        <w:t xml:space="preserve"> având funcția de Director și calitate de beneficiar, pe de o parte, </w:t>
      </w:r>
    </w:p>
    <w:p w14:paraId="090FA750" w14:textId="77777777" w:rsidR="00C323C4" w:rsidRDefault="00000000">
      <w:pPr>
        <w:ind w:left="-5" w:right="9436"/>
      </w:pPr>
      <w:r>
        <w:rPr>
          <w:b/>
        </w:rPr>
        <w:t xml:space="preserve"> </w:t>
      </w:r>
      <w:r>
        <w:t xml:space="preserve">și </w:t>
      </w:r>
    </w:p>
    <w:p w14:paraId="38926D5F" w14:textId="77777777" w:rsidR="00C323C4" w:rsidRDefault="00000000">
      <w:pPr>
        <w:spacing w:after="0" w:line="259" w:lineRule="auto"/>
        <w:ind w:left="0" w:right="0" w:firstLine="0"/>
        <w:jc w:val="left"/>
      </w:pPr>
      <w:r>
        <w:t xml:space="preserve"> </w:t>
      </w:r>
    </w:p>
    <w:p w14:paraId="647AB006" w14:textId="77777777" w:rsidR="00C323C4" w:rsidRDefault="00000000">
      <w:pPr>
        <w:spacing w:after="244"/>
        <w:ind w:left="-5" w:right="0"/>
      </w:pPr>
      <w:r>
        <w:rPr>
          <w:b/>
        </w:rPr>
        <w:t>S.C. _______________________ S.R.L.</w:t>
      </w:r>
      <w:r>
        <w:t xml:space="preserve">, cu sediul _______________________________________ telefon/fax:___________,  e-mail: </w:t>
      </w:r>
      <w:r>
        <w:rPr>
          <w:u w:val="single" w:color="000000"/>
        </w:rPr>
        <w:t>______________</w:t>
      </w:r>
      <w:r>
        <w:t>; J___________,  cod fiscal _____________, cont _________________________, deschis la ____________,   reprezentata prin ______________administrator, în calitate de prestator, pe de altă  parte.</w:t>
      </w:r>
      <w:r>
        <w:rPr>
          <w:color w:val="313131"/>
        </w:rPr>
        <w:t xml:space="preserve">   </w:t>
      </w:r>
    </w:p>
    <w:p w14:paraId="51BFC034" w14:textId="77777777" w:rsidR="00C323C4" w:rsidRDefault="00000000">
      <w:pPr>
        <w:pStyle w:val="Titlu1"/>
        <w:ind w:left="-5"/>
      </w:pPr>
      <w:r>
        <w:t xml:space="preserve">2. Definiții </w:t>
      </w:r>
    </w:p>
    <w:p w14:paraId="443D658E" w14:textId="77777777" w:rsidR="00C323C4" w:rsidRDefault="00000000">
      <w:pPr>
        <w:spacing w:line="249" w:lineRule="auto"/>
        <w:ind w:left="-5" w:right="0"/>
      </w:pPr>
      <w:r>
        <w:rPr>
          <w:b/>
        </w:rPr>
        <w:t xml:space="preserve">2.1.  - În prezentul contract următorii termeni  vor fi interpretați  astfel: </w:t>
      </w:r>
    </w:p>
    <w:p w14:paraId="026DCA30" w14:textId="77777777" w:rsidR="00C323C4" w:rsidRDefault="00000000">
      <w:pPr>
        <w:numPr>
          <w:ilvl w:val="0"/>
          <w:numId w:val="1"/>
        </w:numPr>
        <w:ind w:right="0" w:hanging="232"/>
      </w:pPr>
      <w:r>
        <w:rPr>
          <w:b/>
        </w:rPr>
        <w:t>contract</w:t>
      </w:r>
      <w:r>
        <w:t xml:space="preserve">-   reprezintă  prezentul contract și toate anexele  sale. </w:t>
      </w:r>
    </w:p>
    <w:p w14:paraId="48F23F7F" w14:textId="77777777" w:rsidR="00C323C4" w:rsidRDefault="00000000">
      <w:pPr>
        <w:numPr>
          <w:ilvl w:val="0"/>
          <w:numId w:val="1"/>
        </w:numPr>
        <w:ind w:right="0" w:hanging="232"/>
      </w:pPr>
      <w:r>
        <w:rPr>
          <w:b/>
        </w:rPr>
        <w:t>achizitor și prestator</w:t>
      </w:r>
      <w:r>
        <w:t xml:space="preserve"> - părțile contractante, așa cum sunt acestea numite în prezentul  contract; </w:t>
      </w:r>
    </w:p>
    <w:p w14:paraId="107ABD7D" w14:textId="77777777" w:rsidR="00C323C4" w:rsidRDefault="00000000">
      <w:pPr>
        <w:numPr>
          <w:ilvl w:val="0"/>
          <w:numId w:val="1"/>
        </w:numPr>
        <w:ind w:right="0" w:hanging="232"/>
      </w:pPr>
      <w:r>
        <w:rPr>
          <w:b/>
        </w:rPr>
        <w:t>prețul contractului</w:t>
      </w:r>
      <w:r>
        <w:t xml:space="preserve"> - prețul plătibil prestatorului  de către achizitor,  în baza contractului, pentru îndeplinirea  integral și corespunzătoare a tuturor obligațiilor asumate  prin contract; </w:t>
      </w:r>
      <w:r>
        <w:rPr>
          <w:b/>
        </w:rPr>
        <w:t>d. servicii</w:t>
      </w:r>
      <w:r>
        <w:t xml:space="preserve"> - activități  a căror prestare fac obiectul contractului; </w:t>
      </w:r>
    </w:p>
    <w:p w14:paraId="4FC4206D" w14:textId="77777777" w:rsidR="00C323C4" w:rsidRDefault="00000000">
      <w:pPr>
        <w:numPr>
          <w:ilvl w:val="0"/>
          <w:numId w:val="2"/>
        </w:numPr>
        <w:ind w:right="0" w:hanging="220"/>
      </w:pPr>
      <w:r>
        <w:rPr>
          <w:b/>
        </w:rPr>
        <w:t>produse</w:t>
      </w:r>
      <w:r>
        <w:t xml:space="preserve"> - echipamentele, mașinile, utilajele, piesele de schimb și  orice alte bunuri cuprinse în anexa/anexele la prezentul contract și pe care prestatorul  are obligația de a le furniza aferent  serviciilor  prestate conform contractului; </w:t>
      </w:r>
    </w:p>
    <w:p w14:paraId="321CE265" w14:textId="77777777" w:rsidR="00C323C4" w:rsidRDefault="00000000">
      <w:pPr>
        <w:numPr>
          <w:ilvl w:val="0"/>
          <w:numId w:val="2"/>
        </w:numPr>
        <w:ind w:right="0" w:hanging="220"/>
      </w:pPr>
      <w:r>
        <w:rPr>
          <w:b/>
        </w:rPr>
        <w:t>forța majoră</w:t>
      </w:r>
      <w:r>
        <w:t xml:space="preserve"> -   un  eveniment mai presus de controlul părților,  care nu se datorează greșelii sau vinei acestora car  nu put a ti prevăzut la momentul   încheierii  contractului   și care face imposibila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forța majoră un eveniment asemenea  celor de mai sus care. fără a crea o imposibilitate de executare, face extrem de costisitoare  executarea  obligațiilor  uneia din părți; </w:t>
      </w:r>
    </w:p>
    <w:p w14:paraId="19260CA5" w14:textId="77777777" w:rsidR="00C323C4" w:rsidRDefault="00000000">
      <w:pPr>
        <w:numPr>
          <w:ilvl w:val="0"/>
          <w:numId w:val="2"/>
        </w:numPr>
        <w:spacing w:line="249" w:lineRule="auto"/>
        <w:ind w:right="0" w:hanging="220"/>
      </w:pPr>
      <w:r>
        <w:rPr>
          <w:b/>
        </w:rPr>
        <w:t>zi - zi calendaristica</w:t>
      </w:r>
      <w:r>
        <w:t xml:space="preserve">; an - 365 de zile. </w:t>
      </w:r>
    </w:p>
    <w:p w14:paraId="63BFC226" w14:textId="77777777" w:rsidR="00C323C4" w:rsidRDefault="00000000">
      <w:pPr>
        <w:spacing w:after="0" w:line="259" w:lineRule="auto"/>
        <w:ind w:left="0" w:right="0" w:firstLine="0"/>
        <w:jc w:val="left"/>
      </w:pPr>
      <w:r>
        <w:t xml:space="preserve"> </w:t>
      </w:r>
    </w:p>
    <w:p w14:paraId="4E880C16" w14:textId="77777777" w:rsidR="00C323C4" w:rsidRDefault="00000000">
      <w:pPr>
        <w:pStyle w:val="Titlu1"/>
        <w:ind w:left="-5"/>
      </w:pPr>
      <w:r>
        <w:t xml:space="preserve">3. Interpretare </w:t>
      </w:r>
    </w:p>
    <w:p w14:paraId="5444917E" w14:textId="77777777" w:rsidR="00C323C4" w:rsidRDefault="00000000">
      <w:pPr>
        <w:ind w:left="-5" w:right="0"/>
      </w:pPr>
      <w:r>
        <w:rPr>
          <w:b/>
        </w:rPr>
        <w:t>3.1.</w:t>
      </w:r>
      <w:r>
        <w:t xml:space="preserve"> În prezentul  contract,  cu excepția  unei prevederi  contrare  cuvintele  la forma singular  vor include  forma de plural   și vice </w:t>
      </w:r>
      <w:proofErr w:type="spellStart"/>
      <w:r>
        <w:t>versa</w:t>
      </w:r>
      <w:proofErr w:type="spellEnd"/>
      <w:r>
        <w:t xml:space="preserve">, acolo unde acest lucru este permis de context. </w:t>
      </w:r>
    </w:p>
    <w:p w14:paraId="658E5F05" w14:textId="77777777" w:rsidR="00C323C4" w:rsidRDefault="00000000">
      <w:pPr>
        <w:ind w:left="-5" w:right="0"/>
      </w:pPr>
      <w:r>
        <w:rPr>
          <w:b/>
        </w:rPr>
        <w:t>3.2</w:t>
      </w:r>
      <w:r>
        <w:t xml:space="preserve">. Termenul ..zi" sau  "zile" sau orice referire  la zile reprezintă  zile calendaristice  dacă nu se specifica  în mod diferit. </w:t>
      </w:r>
    </w:p>
    <w:p w14:paraId="21E03143" w14:textId="77777777" w:rsidR="00C323C4" w:rsidRDefault="00000000">
      <w:pPr>
        <w:spacing w:after="0" w:line="259" w:lineRule="auto"/>
        <w:ind w:left="0" w:right="0" w:firstLine="0"/>
        <w:jc w:val="left"/>
      </w:pPr>
      <w:r>
        <w:t xml:space="preserve"> </w:t>
      </w:r>
    </w:p>
    <w:p w14:paraId="30CEA724" w14:textId="77777777" w:rsidR="00C323C4" w:rsidRDefault="00000000">
      <w:pPr>
        <w:pStyle w:val="Titlu1"/>
        <w:ind w:left="-5"/>
      </w:pPr>
      <w:r>
        <w:lastRenderedPageBreak/>
        <w:t xml:space="preserve">4. Obiectul principal  al contractului </w:t>
      </w:r>
    </w:p>
    <w:p w14:paraId="02EED4B7" w14:textId="77777777" w:rsidR="00C323C4" w:rsidRDefault="00000000">
      <w:pPr>
        <w:ind w:left="-5" w:right="0"/>
      </w:pPr>
      <w:r>
        <w:rPr>
          <w:b/>
        </w:rPr>
        <w:t>4.1.</w:t>
      </w:r>
      <w:r>
        <w:t xml:space="preserve"> Prestatorul se obligă să presteze zilnic "</w:t>
      </w:r>
      <w:r>
        <w:rPr>
          <w:b/>
        </w:rPr>
        <w:t xml:space="preserve">Servicii asigurare hrana/masă caldă, în regim </w:t>
      </w:r>
      <w:proofErr w:type="spellStart"/>
      <w:r>
        <w:rPr>
          <w:b/>
        </w:rPr>
        <w:t>catering</w:t>
      </w:r>
      <w:proofErr w:type="spellEnd"/>
      <w:r>
        <w:rPr>
          <w:b/>
        </w:rPr>
        <w:t>, pentru elevii din unitățile de învățământ din Comuna Ponoarele"</w:t>
      </w:r>
      <w:r>
        <w:t xml:space="preserve">, în cadrul </w:t>
      </w:r>
      <w:r>
        <w:rPr>
          <w:b/>
        </w:rPr>
        <w:t>Programului National Masă Sănătoasă, în anul 2026</w:t>
      </w:r>
      <w:r>
        <w:t xml:space="preserve">, în conformitate cu prevederile  caietului de sarcini anexa la prezentul  contract, în de perioadele convenite și în conformitate cu obligațiile  asumate prin prezentul  contract.  cod CPV: </w:t>
      </w:r>
    </w:p>
    <w:p w14:paraId="1F6332A5" w14:textId="77777777" w:rsidR="00C323C4" w:rsidRDefault="00000000">
      <w:pPr>
        <w:ind w:left="-5" w:right="0"/>
      </w:pPr>
      <w:r>
        <w:t xml:space="preserve">55524000-9-Servicii   de </w:t>
      </w:r>
      <w:proofErr w:type="spellStart"/>
      <w:r>
        <w:t>catering</w:t>
      </w:r>
      <w:proofErr w:type="spellEnd"/>
      <w:r>
        <w:t xml:space="preserve">  pentru scoli (</w:t>
      </w:r>
      <w:proofErr w:type="spellStart"/>
      <w:r>
        <w:t>Rev</w:t>
      </w:r>
      <w:proofErr w:type="spellEnd"/>
      <w:r>
        <w:t xml:space="preserve"> 2). </w:t>
      </w:r>
    </w:p>
    <w:p w14:paraId="3B9AA655" w14:textId="77777777" w:rsidR="00C323C4" w:rsidRDefault="00000000">
      <w:pPr>
        <w:ind w:left="-5" w:right="0"/>
      </w:pPr>
      <w:r>
        <w:rPr>
          <w:b/>
        </w:rPr>
        <w:t>4.2.</w:t>
      </w:r>
      <w:r>
        <w:t xml:space="preserve"> Produsele  furnizate  trebuie  să respecte  prevederile  Legii nr. 123/2008 pentru o alimentație sănătoasă în unitățile de învățământ  preuniversitar  și ale Ordinului  ministrului  sănătății publice nr. 1563/2008  pentru  aprobarea  Listei alimentelor  nerecomandate   preșcolarilor   și  școlarilor  și a principiilor  care stau la baza unei alimentații  sănătoase  pentru copii și adolescenți. </w:t>
      </w:r>
    </w:p>
    <w:p w14:paraId="36EBD2D0" w14:textId="77777777" w:rsidR="00C323C4" w:rsidRDefault="00000000">
      <w:pPr>
        <w:spacing w:after="0" w:line="259" w:lineRule="auto"/>
        <w:ind w:left="0" w:right="0" w:firstLine="0"/>
        <w:jc w:val="left"/>
      </w:pPr>
      <w:r>
        <w:t xml:space="preserve"> </w:t>
      </w:r>
    </w:p>
    <w:p w14:paraId="1003376D" w14:textId="77777777" w:rsidR="00C323C4" w:rsidRDefault="00000000">
      <w:pPr>
        <w:pStyle w:val="Titlu1"/>
        <w:ind w:left="-5"/>
      </w:pPr>
      <w:r>
        <w:t xml:space="preserve">5. Prețul contractului </w:t>
      </w:r>
    </w:p>
    <w:p w14:paraId="66721D79" w14:textId="77777777" w:rsidR="00C323C4" w:rsidRDefault="00000000">
      <w:pPr>
        <w:ind w:left="-5" w:right="0"/>
      </w:pPr>
      <w:r>
        <w:rPr>
          <w:b/>
        </w:rPr>
        <w:t>5.1.</w:t>
      </w:r>
      <w:r>
        <w:t xml:space="preserve"> Prețul  convenit pentru îndeplinirea contractului, respectiv prețul serviciilor prestate, plătibil  prestatorului  de către achizitor, este de _____lei, la care se adaugă TVA de _____lei; </w:t>
      </w:r>
    </w:p>
    <w:p w14:paraId="42E192BC" w14:textId="1AE84926" w:rsidR="00C323C4" w:rsidRDefault="00000000">
      <w:pPr>
        <w:spacing w:line="249" w:lineRule="auto"/>
        <w:ind w:left="-5" w:right="0"/>
      </w:pPr>
      <w:r>
        <w:rPr>
          <w:b/>
        </w:rPr>
        <w:t xml:space="preserve">CLAUZA SUSPENSIVĂ: Valoarea contractului este una  estimativă, contractul  fiind valabil până la suma maximă ce va fi alocată prin HG de aprobare a valorii distribuite </w:t>
      </w:r>
      <w:proofErr w:type="spellStart"/>
      <w:r>
        <w:rPr>
          <w:b/>
        </w:rPr>
        <w:t>unitățiilor</w:t>
      </w:r>
      <w:proofErr w:type="spellEnd"/>
      <w:r>
        <w:rPr>
          <w:b/>
        </w:rPr>
        <w:t xml:space="preserve">  de învățământ  incluse în PNMS. Valoarea contractului  se va actualiza  în funcție de valoarea alocată de Guvern. Valoarea este aferentă perioadei desfășurării activităților didactice, până la </w:t>
      </w:r>
      <w:r w:rsidR="0089292E">
        <w:rPr>
          <w:b/>
        </w:rPr>
        <w:t>3</w:t>
      </w:r>
      <w:r>
        <w:rPr>
          <w:b/>
        </w:rPr>
        <w:t>1.</w:t>
      </w:r>
      <w:r w:rsidR="0089292E">
        <w:rPr>
          <w:b/>
        </w:rPr>
        <w:t>12</w:t>
      </w:r>
      <w:r>
        <w:rPr>
          <w:b/>
        </w:rPr>
        <w:t xml:space="preserve">.2026. Achizitorul nu este obligat să cheltuiască întreaga valoare. </w:t>
      </w:r>
    </w:p>
    <w:p w14:paraId="62C6FFBA" w14:textId="77777777" w:rsidR="00C323C4" w:rsidRDefault="00000000">
      <w:pPr>
        <w:pStyle w:val="Titlu1"/>
        <w:ind w:left="-5"/>
      </w:pPr>
      <w:r>
        <w:t xml:space="preserve">Decontarea și plata se vor face numai în baza comenzilor ferme primite de la beneficiar, în funcție de livrările efectuate doar pentru copiii prezenți la cursuri; </w:t>
      </w:r>
    </w:p>
    <w:p w14:paraId="074D5CB6" w14:textId="77777777" w:rsidR="00C323C4" w:rsidRDefault="00000000">
      <w:pPr>
        <w:spacing w:line="249" w:lineRule="auto"/>
        <w:ind w:left="-5" w:right="0"/>
      </w:pPr>
      <w:r>
        <w:rPr>
          <w:b/>
        </w:rPr>
        <w:t>5.2.</w:t>
      </w:r>
      <w:r>
        <w:t xml:space="preserve"> Plățile vor fi efectuate în lei, lunar, în  termen de maximum 30 de zile de la </w:t>
      </w:r>
      <w:r>
        <w:rPr>
          <w:b/>
        </w:rPr>
        <w:t xml:space="preserve">recepția cantitativă  și  calitativă  a  serviciilor, în  baza  proceselor verbale  de  recepție  și  prin confirmarea  zilnică a avizelor de însoțire de către  persoana  desemnată  de directorul unității de învățământ, după alocarea sumei prin H.G. de aprobare  a valorii distribuite unităților de învățământ în PNMS. </w:t>
      </w:r>
    </w:p>
    <w:p w14:paraId="3DEA794D" w14:textId="77777777" w:rsidR="00C323C4" w:rsidRDefault="00000000">
      <w:pPr>
        <w:spacing w:after="0" w:line="259" w:lineRule="auto"/>
        <w:ind w:left="0" w:right="0" w:firstLine="0"/>
        <w:jc w:val="left"/>
      </w:pPr>
      <w:r>
        <w:t xml:space="preserve"> </w:t>
      </w:r>
    </w:p>
    <w:p w14:paraId="673C47E0" w14:textId="00A8DD3D" w:rsidR="00C323C4" w:rsidRDefault="00000000">
      <w:pPr>
        <w:pStyle w:val="Titlu1"/>
        <w:ind w:left="-5"/>
      </w:pPr>
      <w:r>
        <w:t>6. Durata contractului</w:t>
      </w:r>
    </w:p>
    <w:p w14:paraId="0E9E5277" w14:textId="75CA9288" w:rsidR="00C323C4" w:rsidRDefault="00000000">
      <w:pPr>
        <w:ind w:left="-5" w:right="0"/>
      </w:pPr>
      <w:r>
        <w:t xml:space="preserve">6.1. Durata prezentului  contract  este de la data semnării  acestuia  până la </w:t>
      </w:r>
      <w:r w:rsidR="0089292E">
        <w:t>31.12.2026.</w:t>
      </w:r>
    </w:p>
    <w:p w14:paraId="6ACE5CE5" w14:textId="77777777" w:rsidR="00C323C4" w:rsidRDefault="00000000">
      <w:pPr>
        <w:ind w:left="-5" w:right="0"/>
      </w:pPr>
      <w:r>
        <w:t xml:space="preserve">6.2. Serviciile  se vor presta numai pe baza de comandă,  emisă de către achizitor. </w:t>
      </w:r>
    </w:p>
    <w:p w14:paraId="09CEA9D7" w14:textId="77777777" w:rsidR="00C323C4" w:rsidRDefault="00000000">
      <w:pPr>
        <w:spacing w:after="0" w:line="259" w:lineRule="auto"/>
        <w:ind w:left="0" w:right="0" w:firstLine="0"/>
        <w:jc w:val="left"/>
      </w:pPr>
      <w:r>
        <w:t xml:space="preserve"> </w:t>
      </w:r>
    </w:p>
    <w:p w14:paraId="58565F44" w14:textId="77777777" w:rsidR="00C323C4" w:rsidRDefault="00000000">
      <w:pPr>
        <w:pStyle w:val="Titlu1"/>
        <w:ind w:left="-5"/>
      </w:pPr>
      <w:r>
        <w:t xml:space="preserve">7. Executarea contractului </w:t>
      </w:r>
    </w:p>
    <w:p w14:paraId="04919C75" w14:textId="40DFBE24" w:rsidR="00C323C4" w:rsidRDefault="00000000">
      <w:pPr>
        <w:ind w:left="-5" w:right="0"/>
      </w:pPr>
      <w:r>
        <w:rPr>
          <w:b/>
        </w:rPr>
        <w:t>7.1</w:t>
      </w:r>
      <w:r>
        <w:t xml:space="preserve">. Executarea  contractului începe de la data semnării  prezentului  contract  </w:t>
      </w:r>
      <w:r w:rsidR="0089292E">
        <w:t>3</w:t>
      </w:r>
      <w:r>
        <w:t>1.</w:t>
      </w:r>
      <w:r w:rsidR="0089292E">
        <w:t>12</w:t>
      </w:r>
      <w:r>
        <w:t xml:space="preserve">.2026. </w:t>
      </w:r>
    </w:p>
    <w:p w14:paraId="612BE56E" w14:textId="77777777" w:rsidR="00C323C4" w:rsidRDefault="00000000">
      <w:pPr>
        <w:spacing w:after="0" w:line="259" w:lineRule="auto"/>
        <w:ind w:left="0" w:right="0" w:firstLine="0"/>
        <w:jc w:val="left"/>
      </w:pPr>
      <w:r>
        <w:t xml:space="preserve"> </w:t>
      </w:r>
    </w:p>
    <w:p w14:paraId="6C0D9E40" w14:textId="77777777" w:rsidR="00C323C4" w:rsidRDefault="00000000">
      <w:pPr>
        <w:pStyle w:val="Titlu1"/>
        <w:ind w:left="-5"/>
      </w:pPr>
      <w:r>
        <w:t xml:space="preserve">8. Documentele  contractului </w:t>
      </w:r>
    </w:p>
    <w:p w14:paraId="617CEFAA" w14:textId="77777777" w:rsidR="00C323C4" w:rsidRDefault="00000000">
      <w:pPr>
        <w:ind w:left="-5" w:right="0"/>
      </w:pPr>
      <w:r>
        <w:rPr>
          <w:b/>
        </w:rPr>
        <w:t>8.1.</w:t>
      </w:r>
      <w:r>
        <w:t xml:space="preserve"> Documentele   contractului   sunt: </w:t>
      </w:r>
    </w:p>
    <w:p w14:paraId="110334B0" w14:textId="77777777" w:rsidR="00C323C4" w:rsidRDefault="00000000">
      <w:pPr>
        <w:numPr>
          <w:ilvl w:val="0"/>
          <w:numId w:val="3"/>
        </w:numPr>
        <w:ind w:right="0" w:hanging="128"/>
      </w:pPr>
      <w:r>
        <w:t xml:space="preserve">propunerea  financiară; </w:t>
      </w:r>
    </w:p>
    <w:p w14:paraId="4308F4F1" w14:textId="77777777" w:rsidR="00C323C4" w:rsidRDefault="00000000">
      <w:pPr>
        <w:numPr>
          <w:ilvl w:val="0"/>
          <w:numId w:val="3"/>
        </w:numPr>
        <w:ind w:right="0" w:hanging="128"/>
      </w:pPr>
      <w:r>
        <w:t xml:space="preserve">caietul  de sarcini și fișa de date a achiziției; </w:t>
      </w:r>
    </w:p>
    <w:p w14:paraId="49A99372" w14:textId="77777777" w:rsidR="00C323C4" w:rsidRDefault="00000000">
      <w:pPr>
        <w:numPr>
          <w:ilvl w:val="0"/>
          <w:numId w:val="3"/>
        </w:numPr>
        <w:spacing w:after="0" w:line="239" w:lineRule="auto"/>
        <w:ind w:right="0" w:hanging="128"/>
      </w:pPr>
      <w:r>
        <w:t xml:space="preserve">angajamentul ferm de susținere din partea unui terț, dacă este cazul; - acordul de asociere/subcontractare,  dacă este cazul; - acte adiționale. </w:t>
      </w:r>
    </w:p>
    <w:p w14:paraId="098A6AB6" w14:textId="77777777" w:rsidR="00C323C4" w:rsidRDefault="00000000">
      <w:pPr>
        <w:spacing w:after="0" w:line="259" w:lineRule="auto"/>
        <w:ind w:left="0" w:right="0" w:firstLine="0"/>
        <w:jc w:val="left"/>
      </w:pPr>
      <w:r>
        <w:t xml:space="preserve"> </w:t>
      </w:r>
    </w:p>
    <w:p w14:paraId="1E2C89FB" w14:textId="77777777" w:rsidR="00C323C4" w:rsidRDefault="00000000">
      <w:pPr>
        <w:ind w:left="-5" w:right="5264"/>
      </w:pPr>
      <w:r>
        <w:rPr>
          <w:b/>
        </w:rPr>
        <w:t>9. Garanția de buna-execuție a contactului 9.1</w:t>
      </w:r>
      <w:r>
        <w:t xml:space="preserve"> – Nu se constituie  garanția  de buna execuție. </w:t>
      </w:r>
    </w:p>
    <w:p w14:paraId="2DB62F10" w14:textId="77777777" w:rsidR="00C323C4" w:rsidRDefault="00000000">
      <w:pPr>
        <w:spacing w:after="0" w:line="259" w:lineRule="auto"/>
        <w:ind w:left="0" w:right="0" w:firstLine="0"/>
        <w:jc w:val="left"/>
      </w:pPr>
      <w:r>
        <w:t xml:space="preserve"> </w:t>
      </w:r>
    </w:p>
    <w:p w14:paraId="41383A3A" w14:textId="77777777" w:rsidR="00C323C4" w:rsidRDefault="00000000">
      <w:pPr>
        <w:pStyle w:val="Titlu1"/>
        <w:ind w:left="-5"/>
      </w:pPr>
      <w:r>
        <w:t xml:space="preserve">10. Obligațiile principale ale prestatorului </w:t>
      </w:r>
    </w:p>
    <w:p w14:paraId="251E8C81" w14:textId="77777777" w:rsidR="00C323C4" w:rsidRDefault="00000000">
      <w:pPr>
        <w:ind w:left="-5" w:right="0"/>
      </w:pPr>
      <w:r>
        <w:rPr>
          <w:b/>
        </w:rPr>
        <w:t>10.1.</w:t>
      </w:r>
      <w:r>
        <w:t xml:space="preserve"> Prestatorul se obligă să asigure zilnic pregătirea și livrarea hranei, în cantitățile și conținutul caloric stabilit prin normele de hrana prevăzute  de legislația  în vigoare, conform caietului  de sarcini si ofertei  tehnice,  anexe la prezentul  contract,  în perioadele    convenite    și în conformitate   cu obligațiile  asumate  prin prezentul  contract </w:t>
      </w:r>
    </w:p>
    <w:p w14:paraId="2000E4A4" w14:textId="77777777" w:rsidR="00C323C4" w:rsidRDefault="00000000">
      <w:pPr>
        <w:ind w:left="-5" w:right="0"/>
      </w:pPr>
      <w:r>
        <w:rPr>
          <w:b/>
        </w:rPr>
        <w:t>10.2.</w:t>
      </w:r>
      <w:r>
        <w:t xml:space="preserve"> Prestatorul se obligă să presteze serviciile care fac obiectul prezentul contract în perioadele  convenite  și  în conformitate cu legislația  în vigoare și documentația   de atribuire. </w:t>
      </w:r>
    </w:p>
    <w:p w14:paraId="5D502EC2" w14:textId="77777777" w:rsidR="00C323C4" w:rsidRDefault="00000000">
      <w:pPr>
        <w:ind w:left="-5" w:right="0"/>
      </w:pPr>
      <w:r>
        <w:rPr>
          <w:b/>
        </w:rPr>
        <w:t>10.3.</w:t>
      </w:r>
      <w:r>
        <w:t xml:space="preserve"> Prestatorul  se obligă să presteze  serviciile  la standardele  și  performantele   prezentate  în oferta, anexa la contract. </w:t>
      </w:r>
    </w:p>
    <w:p w14:paraId="681EB7BE" w14:textId="77777777" w:rsidR="00C323C4" w:rsidRDefault="00000000">
      <w:pPr>
        <w:ind w:left="-5" w:right="0"/>
      </w:pPr>
      <w:r>
        <w:rPr>
          <w:b/>
        </w:rPr>
        <w:t>10.4.</w:t>
      </w:r>
      <w:r>
        <w:t xml:space="preserve">  Distribuția  alimentelor se va face numai de către  persoane care dețin  certificat de absolvire a unui curs de instruire privind însușirea  noțiunilor fundamentale   de igienă  sau echivalent,   conform Ordinului ministrului sănătății și al  ministrului educației, cercetării și tineretului nr. 1225/5031 /2003  privind  aprobarea Metodologiei pentru  organizarea și certificarea   instruirii  profesionale   a personalului   privind  însușirea  noțiunilor  fundamentale   de igienă, cu modificările și   completările   ulterioare, și  fișa  de aptitudini specifice activității desfășurate, conform Hotărârii Guvernului nr.355/2007 privind supravegherea sănătății lucrătorilor,  cu modificările  și completările    ulterioare. </w:t>
      </w:r>
    </w:p>
    <w:p w14:paraId="7D7BEA1B" w14:textId="77777777" w:rsidR="00C323C4" w:rsidRDefault="00000000">
      <w:pPr>
        <w:ind w:left="-5" w:right="0"/>
      </w:pPr>
      <w:r>
        <w:rPr>
          <w:b/>
        </w:rPr>
        <w:t>10.5.</w:t>
      </w:r>
      <w:r>
        <w:t xml:space="preserve"> Fiecare salariat/persoană  care lucrează  în zona de manipulare  a alimentelor   va menține igiena personala și  va purta echipament de lucru adecvat și  curat. Personalul operatorului economic  care distribuie  pachetele  alimentare  la sediul beneficiarului și către preșcolari și elevi va avea controlul medical periodic efectuat la zi și  va fi dotat cu echipament de protecție adecvat. </w:t>
      </w:r>
    </w:p>
    <w:p w14:paraId="15D11834" w14:textId="77777777" w:rsidR="00C323C4" w:rsidRDefault="00000000">
      <w:pPr>
        <w:spacing w:after="0" w:line="239" w:lineRule="auto"/>
        <w:ind w:left="-5" w:right="-13"/>
      </w:pPr>
      <w:r>
        <w:rPr>
          <w:b/>
        </w:rPr>
        <w:t>10.</w:t>
      </w:r>
      <w:r>
        <w:rPr>
          <w:b/>
          <w:u w:val="single" w:color="000000"/>
        </w:rPr>
        <w:t>6. Având în vedere  obligativitatea   unității de învățământ de a păstra 48 de ore probe din  pachetul</w:t>
      </w:r>
      <w:r>
        <w:rPr>
          <w:b/>
        </w:rPr>
        <w:t xml:space="preserve">  </w:t>
      </w:r>
      <w:r>
        <w:rPr>
          <w:b/>
          <w:u w:val="single" w:color="000000"/>
        </w:rPr>
        <w:t>alimentar  servit  preșcolarilor   și elevilor, operatorul economic  are obligația ca fiecare livrare la fiecare</w:t>
      </w:r>
      <w:r>
        <w:rPr>
          <w:b/>
        </w:rPr>
        <w:t xml:space="preserve"> </w:t>
      </w:r>
      <w:r>
        <w:rPr>
          <w:b/>
          <w:u w:val="single" w:color="000000"/>
        </w:rPr>
        <w:t>sediu a fie însoțită de o probă  gratuită   a suportului alimentar.</w:t>
      </w:r>
      <w:r>
        <w:t xml:space="preserve"> </w:t>
      </w:r>
    </w:p>
    <w:p w14:paraId="119A4940" w14:textId="77777777" w:rsidR="00C323C4" w:rsidRDefault="00000000">
      <w:pPr>
        <w:ind w:left="-5" w:right="0"/>
      </w:pPr>
      <w:r>
        <w:rPr>
          <w:b/>
        </w:rPr>
        <w:t>10.7.</w:t>
      </w:r>
      <w:r>
        <w:t xml:space="preserve"> Operatorul     economic     autorizat/înregistrat,     unitățile  înregistrate/autorizate sanitar-veterinar  și  pentru  siguranța  alimentelor   de pe   teritoriul   României,   vor păstra și  vor prezenta organismelor     de    control  competente   documentele    comerciale si  tehnice privind produsele alimentare  distribuite   în unitățile     școlare   precum și  documentele   care să  ateste calitatea și siguranța acestora  după caz:  unitățile de  învățământ  au obligația de a păstra avizele de expediție  aferente  fiecărei distribuții. </w:t>
      </w:r>
    </w:p>
    <w:p w14:paraId="66F8E53A" w14:textId="77777777" w:rsidR="00C323C4" w:rsidRDefault="00000000">
      <w:pPr>
        <w:spacing w:after="0" w:line="239" w:lineRule="auto"/>
        <w:ind w:left="-5" w:right="-13"/>
      </w:pPr>
      <w:r>
        <w:rPr>
          <w:b/>
          <w:u w:val="single" w:color="000000"/>
        </w:rPr>
        <w:t xml:space="preserve">Avizele  de  însoțire  a mărfii    se întocmesc  separat  pentru   fiecare  </w:t>
      </w:r>
      <w:proofErr w:type="spellStart"/>
      <w:r>
        <w:rPr>
          <w:b/>
          <w:u w:val="single" w:color="000000"/>
        </w:rPr>
        <w:t>locatie</w:t>
      </w:r>
      <w:proofErr w:type="spellEnd"/>
      <w:r>
        <w:rPr>
          <w:b/>
          <w:u w:val="single" w:color="000000"/>
        </w:rPr>
        <w:t>/structură  a  unității  de</w:t>
      </w:r>
      <w:r>
        <w:rPr>
          <w:b/>
        </w:rPr>
        <w:t xml:space="preserve"> </w:t>
      </w:r>
      <w:r>
        <w:rPr>
          <w:b/>
          <w:u w:val="single" w:color="000000"/>
        </w:rPr>
        <w:t>învățământ si vor avea anexat declarația   de conformitate.</w:t>
      </w:r>
      <w:r>
        <w:rPr>
          <w:b/>
        </w:rPr>
        <w:t xml:space="preserve"> </w:t>
      </w:r>
    </w:p>
    <w:p w14:paraId="757EDF1F" w14:textId="77777777" w:rsidR="00C323C4" w:rsidRDefault="00000000">
      <w:pPr>
        <w:ind w:left="-5" w:right="0"/>
      </w:pPr>
      <w:r>
        <w:rPr>
          <w:b/>
        </w:rPr>
        <w:t>10.8.</w:t>
      </w:r>
      <w:r>
        <w:t xml:space="preserve"> Prestatorul  se obligă   să nu prepare și  să nu distribuie  alimente   cu  conținut crescut  de grăsimi,  zahar, sare sau calorii per unitate de vânzare precum si alimentele  neambalate,  conform listei produselor  alimentare  </w:t>
      </w:r>
      <w:proofErr w:type="spellStart"/>
      <w:r>
        <w:t>nerecomadate</w:t>
      </w:r>
      <w:proofErr w:type="spellEnd"/>
      <w:r>
        <w:t xml:space="preserve">  preșcolarilor  și școlarilor. </w:t>
      </w:r>
    </w:p>
    <w:p w14:paraId="1F42AE89" w14:textId="77777777" w:rsidR="00C323C4" w:rsidRDefault="00000000">
      <w:pPr>
        <w:ind w:left="-5" w:right="0"/>
      </w:pPr>
      <w:r>
        <w:rPr>
          <w:b/>
        </w:rPr>
        <w:t>10.9.</w:t>
      </w:r>
      <w:r>
        <w:t xml:space="preserve">   Prestatorul  se obligă  să asigure prepararea  hranei din produse agroalimentare   de calitate, însoțite  obligatoriu   de certificate  de calitate   și   sanitar veterinare . </w:t>
      </w:r>
    </w:p>
    <w:p w14:paraId="5C2E846D" w14:textId="77777777" w:rsidR="00C323C4" w:rsidRDefault="00000000">
      <w:pPr>
        <w:ind w:left="-5" w:right="0"/>
      </w:pPr>
      <w:r>
        <w:rPr>
          <w:b/>
        </w:rPr>
        <w:t>10.10.</w:t>
      </w:r>
      <w:r>
        <w:t xml:space="preserve"> Prestatorul  se obligă să  asigure condițiile  </w:t>
      </w:r>
      <w:proofErr w:type="spellStart"/>
      <w:r>
        <w:t>igienico</w:t>
      </w:r>
      <w:proofErr w:type="spellEnd"/>
      <w:r>
        <w:t xml:space="preserve">-sanitare   prevăzute de actele  normative în vigoare pentru depozitar a  și păstrarea produselor agroalimentare,   respectiv  pentru distribuția hranei. </w:t>
      </w:r>
    </w:p>
    <w:p w14:paraId="7F9B2E73" w14:textId="77777777" w:rsidR="00C323C4" w:rsidRDefault="00000000">
      <w:pPr>
        <w:ind w:left="-5" w:right="0"/>
      </w:pPr>
      <w:r>
        <w:rPr>
          <w:b/>
        </w:rPr>
        <w:t>10.11.</w:t>
      </w:r>
      <w:r>
        <w:t xml:space="preserve"> Termenul maxim pentru consumul   produselor transportate   de la prestator la unitatea  școlară, va fi de 24 de ore de la  momentul   ambalării. </w:t>
      </w:r>
    </w:p>
    <w:p w14:paraId="7F51DE58" w14:textId="77777777" w:rsidR="00C323C4" w:rsidRDefault="00000000">
      <w:pPr>
        <w:ind w:left="-5" w:right="0"/>
      </w:pPr>
      <w:r>
        <w:rPr>
          <w:b/>
        </w:rPr>
        <w:t>10.12.</w:t>
      </w:r>
      <w:r>
        <w:t xml:space="preserve"> Prestatorul  își  va asuma  un risc de  1% de returnare  si nefacturare  a unor pachete comandate și nerecepționate de personalul responsabil al Achizitorului, din cauza neprezentării elevilor/preșcolarilor la cursuri.  </w:t>
      </w:r>
    </w:p>
    <w:p w14:paraId="02CBDDD1" w14:textId="77777777" w:rsidR="00C323C4" w:rsidRDefault="00000000">
      <w:pPr>
        <w:ind w:left="-5" w:right="0"/>
      </w:pPr>
      <w:r>
        <w:t xml:space="preserve">10.13. Prestatorul are obligația să livreze hrana direct la locațiile precizate în caietul de sarcini anexa la prezentul contract. La livrare, se va întocmi fisă de însoțire a alimentelor (pentru fiecare transport) care se va semna de către reprezentanții   prestatorului  si de către persoana desemnata de către beneficiar. </w:t>
      </w:r>
    </w:p>
    <w:p w14:paraId="62095A8A" w14:textId="77777777" w:rsidR="00C323C4" w:rsidRDefault="00000000">
      <w:pPr>
        <w:spacing w:line="249" w:lineRule="auto"/>
        <w:ind w:left="-5" w:right="0"/>
      </w:pPr>
      <w:r>
        <w:t xml:space="preserve">10.14. Prestatorul se obligă să întocmească  cantitativ-valoric  documentele  legale (note de distribuție, bonuri de  predate-transfer, restituire, bonuri de repartiție-distribuție) pentru </w:t>
      </w:r>
      <w:r>
        <w:rPr>
          <w:color w:val="313131"/>
        </w:rPr>
        <w:t>distribuirea produselor agroalimentare și a  altor bunuri ce  intra în  consum. Produsele aprovizionate  vor fi  însoțite de documente legale prevăzute de legislația în vigoare (facturi fiscale, aviz de însoțire a mărfii, avize, certificate sanitar veterinare, declarații de conformitate,</w:t>
      </w:r>
      <w:r>
        <w:t xml:space="preserve"> </w:t>
      </w:r>
      <w:r>
        <w:rPr>
          <w:color w:val="313131"/>
        </w:rPr>
        <w:t xml:space="preserve">certificate de calitate). </w:t>
      </w:r>
    </w:p>
    <w:p w14:paraId="1BE34225" w14:textId="77777777" w:rsidR="00C323C4" w:rsidRDefault="00000000">
      <w:pPr>
        <w:ind w:left="-5" w:right="0"/>
      </w:pPr>
      <w:r>
        <w:t xml:space="preserve">10.15. Echipamentele cu care prestatorul va furniza serviciile, cat si echipamentele   de rezerva vor ti conform legislației române în vigoare și standardele europene. </w:t>
      </w:r>
    </w:p>
    <w:p w14:paraId="786D4008" w14:textId="77777777" w:rsidR="00C323C4" w:rsidRDefault="00000000">
      <w:pPr>
        <w:spacing w:line="249" w:lineRule="auto"/>
        <w:ind w:left="-5" w:right="0"/>
      </w:pPr>
      <w:r>
        <w:rPr>
          <w:b/>
        </w:rPr>
        <w:t>1</w:t>
      </w:r>
      <w:r>
        <w:rPr>
          <w:b/>
          <w:color w:val="313131"/>
        </w:rPr>
        <w:t>0.16.</w:t>
      </w:r>
      <w:r>
        <w:rPr>
          <w:color w:val="313131"/>
        </w:rPr>
        <w:t xml:space="preserve"> Prestatorul  se obligă să colecteze si să transporte deșeurile rezultate ca urmare a</w:t>
      </w:r>
      <w:r>
        <w:t xml:space="preserve"> </w:t>
      </w:r>
      <w:r>
        <w:rPr>
          <w:color w:val="313131"/>
        </w:rPr>
        <w:t>fumizării produselor alimentare, conform legislației naționale privind regimul deșeurilor</w:t>
      </w:r>
      <w:r>
        <w:t xml:space="preserve"> </w:t>
      </w:r>
    </w:p>
    <w:p w14:paraId="123E74C3" w14:textId="77777777" w:rsidR="00C323C4" w:rsidRDefault="00000000">
      <w:pPr>
        <w:spacing w:line="249" w:lineRule="auto"/>
        <w:ind w:left="-5" w:right="0"/>
      </w:pPr>
      <w:r>
        <w:rPr>
          <w:b/>
          <w:color w:val="313131"/>
        </w:rPr>
        <w:t>10.17.</w:t>
      </w:r>
      <w:r>
        <w:rPr>
          <w:color w:val="313131"/>
        </w:rPr>
        <w:t xml:space="preserve"> Prestatorul trebuie să rezolve imediat sesizările si reclamațiile privind calitatea hranei.</w:t>
      </w:r>
      <w:r>
        <w:t xml:space="preserve"> </w:t>
      </w:r>
    </w:p>
    <w:p w14:paraId="01120814" w14:textId="77777777" w:rsidR="00C323C4" w:rsidRDefault="00000000">
      <w:pPr>
        <w:spacing w:line="249" w:lineRule="auto"/>
        <w:ind w:left="-5" w:right="0"/>
      </w:pPr>
      <w:r>
        <w:rPr>
          <w:b/>
        </w:rPr>
        <w:t>1</w:t>
      </w:r>
      <w:r>
        <w:rPr>
          <w:b/>
          <w:color w:val="313131"/>
        </w:rPr>
        <w:t>0.18.</w:t>
      </w:r>
      <w:r>
        <w:rPr>
          <w:color w:val="313131"/>
        </w:rPr>
        <w:t xml:space="preserve"> Prestatorul se obligă să despăgubească achizitorul împotriva oricăror:</w:t>
      </w:r>
      <w:r>
        <w:t xml:space="preserve"> </w:t>
      </w:r>
    </w:p>
    <w:p w14:paraId="2BCC9353" w14:textId="77777777" w:rsidR="00C323C4" w:rsidRDefault="00000000">
      <w:pPr>
        <w:numPr>
          <w:ilvl w:val="0"/>
          <w:numId w:val="4"/>
        </w:numPr>
        <w:ind w:right="0"/>
      </w:pPr>
      <w:r>
        <w:t xml:space="preserve">reclamații și  acțiuni în justiție, ce rezultă din încălcarea  unor drepturi de proprietate intelectuală  (brevete, nume, mărci înregistrate etc.), legate de echipamentele,  materialele, instalațiile sau utilajele folosite pentru sau în legătura cu produsele achiziționate, si </w:t>
      </w:r>
    </w:p>
    <w:p w14:paraId="623CA97F" w14:textId="77777777" w:rsidR="00C323C4" w:rsidRDefault="00000000">
      <w:pPr>
        <w:numPr>
          <w:ilvl w:val="0"/>
          <w:numId w:val="4"/>
        </w:numPr>
        <w:ind w:right="0"/>
      </w:pPr>
      <w:r>
        <w:t xml:space="preserve">daune-interese, costuri, taxe și  cheltuieli de orice natura, aferente, cu excepția situației în care o astfel de încălcare rezulta din respectarea caietului de sarcini întocmit de către achizitor. </w:t>
      </w:r>
    </w:p>
    <w:p w14:paraId="4C3F6A61" w14:textId="77777777" w:rsidR="00C323C4" w:rsidRDefault="00000000">
      <w:pPr>
        <w:ind w:left="-5" w:right="0"/>
      </w:pPr>
      <w:r>
        <w:rPr>
          <w:b/>
        </w:rPr>
        <w:t>10.19.</w:t>
      </w:r>
      <w:r>
        <w:t xml:space="preserve">  (1)   Prestatorul are  obligația de  a  executa serviciile prevăzute în  contract cu profesionalismul    și  </w:t>
      </w:r>
      <w:proofErr w:type="spellStart"/>
      <w:r>
        <w:t>promtitudinea</w:t>
      </w:r>
      <w:proofErr w:type="spellEnd"/>
      <w:r>
        <w:t xml:space="preserve"> cuvenite angajamentului  asumat și   în conformitate cu propunerea să tehnica, anexa la contract. </w:t>
      </w:r>
    </w:p>
    <w:p w14:paraId="37E0E959" w14:textId="77777777" w:rsidR="00C323C4" w:rsidRDefault="00000000">
      <w:pPr>
        <w:ind w:left="-15" w:right="0" w:firstLine="709"/>
      </w:pPr>
      <w:r>
        <w:t xml:space="preserve">(2) Prestatorul  se obligă să supravegheze  prestarea serviciilor,  să asigure resursele umane, materialele, instalațiile, echipamentele și orice  alte asemenea, fie de natura provizorie, fie definitivă cerute de si pentru contract, în măsura în care necesitatea asigurării acestora este prevăzută în contract sau se poate deduce în mod rezonabil din contract. </w:t>
      </w:r>
    </w:p>
    <w:p w14:paraId="4A64DA91" w14:textId="77777777" w:rsidR="00C323C4" w:rsidRDefault="00000000">
      <w:pPr>
        <w:spacing w:after="0" w:line="259" w:lineRule="auto"/>
        <w:ind w:left="0" w:right="0" w:firstLine="0"/>
        <w:jc w:val="left"/>
      </w:pPr>
      <w:r>
        <w:t xml:space="preserve"> </w:t>
      </w:r>
    </w:p>
    <w:p w14:paraId="1A21C159" w14:textId="77777777" w:rsidR="00C323C4" w:rsidRDefault="00000000">
      <w:pPr>
        <w:pStyle w:val="Titlu1"/>
        <w:ind w:left="-5"/>
      </w:pPr>
      <w:r>
        <w:t xml:space="preserve">11. Obligațiile principale   ale achizitorului </w:t>
      </w:r>
    </w:p>
    <w:p w14:paraId="1C03308D" w14:textId="77777777" w:rsidR="00C323C4" w:rsidRDefault="00000000">
      <w:pPr>
        <w:ind w:left="-5" w:right="0"/>
      </w:pPr>
      <w:r>
        <w:rPr>
          <w:b/>
        </w:rPr>
        <w:t>11.1.</w:t>
      </w:r>
      <w:r>
        <w:t xml:space="preserve"> Achizitorul   se obligă să plătească prețul convenit în prezentul contract pentru serviciile prestate. </w:t>
      </w:r>
    </w:p>
    <w:p w14:paraId="416A540F" w14:textId="77777777" w:rsidR="00C323C4" w:rsidRDefault="00000000">
      <w:pPr>
        <w:ind w:left="-5" w:right="0"/>
      </w:pPr>
      <w:r>
        <w:rPr>
          <w:b/>
        </w:rPr>
        <w:t>11.2.</w:t>
      </w:r>
      <w:r>
        <w:t xml:space="preserve"> Achizitorul  se obligă să plătească prețul către prestator lunar, în termen de 30 de zile de la emiterea facturii de către acesta și recepția serviciilor confirmată  de achizitor. </w:t>
      </w:r>
    </w:p>
    <w:p w14:paraId="27279E30" w14:textId="77777777" w:rsidR="00C323C4" w:rsidRDefault="00000000">
      <w:pPr>
        <w:ind w:left="-5" w:right="0"/>
      </w:pPr>
      <w:r>
        <w:rPr>
          <w:b/>
        </w:rPr>
        <w:t>11.3.</w:t>
      </w:r>
      <w:r>
        <w:t xml:space="preserve"> Achizitorul  se obligă să comande numărul de porții ce vor trebui preparate și servite, zilnic prin nota de comanda. Comanda se va face de către persoana desemnată de beneficiar. </w:t>
      </w:r>
    </w:p>
    <w:p w14:paraId="35EC7001" w14:textId="77777777" w:rsidR="00C323C4" w:rsidRDefault="00000000">
      <w:pPr>
        <w:ind w:left="-5" w:right="0"/>
      </w:pPr>
      <w:r>
        <w:rPr>
          <w:b/>
        </w:rPr>
        <w:t>11.4.</w:t>
      </w:r>
      <w:r>
        <w:t xml:space="preserve"> Achizitorul prin beneficiar se obligă să desemneze personal responsabil  care va supraveghea </w:t>
      </w:r>
      <w:proofErr w:type="spellStart"/>
      <w:r>
        <w:t>predareapreluarea</w:t>
      </w:r>
      <w:proofErr w:type="spellEnd"/>
      <w:r>
        <w:t xml:space="preserve"> hranei și care va consemna aspectul cantitativ și calitativ al alimentelor. </w:t>
      </w:r>
    </w:p>
    <w:p w14:paraId="4A91A4AA" w14:textId="77777777" w:rsidR="00C323C4" w:rsidRDefault="00000000">
      <w:pPr>
        <w:ind w:left="-5" w:right="0"/>
      </w:pPr>
      <w:r>
        <w:rPr>
          <w:b/>
        </w:rPr>
        <w:t>11.5.</w:t>
      </w:r>
      <w:r>
        <w:t xml:space="preserve"> Persoana  desemnata  de către beneficiar  are obligația și dreptul de a urmării și verifica distribuirea  alimentelor pe tot parcursul desfășurării acestor activității,  în cazul în care se constată abateri ce pot conduce la consecințe grave pentru starea de sănătate a copiilor, personalul administrativ  va avea dreptul să oprească distribuirea  hranei, iar prestatorul  va fi obligat să înlocuiască alimentele în cauză cu altele corespunzătoare,  în decurs de 2 ore fără a pretinde plăți suplimentare pentru aceasta. </w:t>
      </w:r>
    </w:p>
    <w:p w14:paraId="5066E07A" w14:textId="77777777" w:rsidR="00C323C4" w:rsidRDefault="00000000">
      <w:pPr>
        <w:ind w:left="-5" w:right="0"/>
      </w:pPr>
      <w:r>
        <w:rPr>
          <w:b/>
        </w:rPr>
        <w:t>11.6.</w:t>
      </w:r>
      <w:r>
        <w:t xml:space="preserve"> Achizitorul, va păstra zilnic, o proba din preparate, în frigider timp de 48 ore. De asemenea,  preparatele  vor fi verificate   obligatoriu   de către persoana desemnată  de către achizitor. Avizul acestora va fi pe documentul de distribuție. </w:t>
      </w:r>
    </w:p>
    <w:p w14:paraId="15BE968B" w14:textId="77777777" w:rsidR="00C323C4" w:rsidRDefault="00000000">
      <w:pPr>
        <w:spacing w:after="0" w:line="259" w:lineRule="auto"/>
        <w:ind w:left="0" w:right="0" w:firstLine="0"/>
        <w:jc w:val="left"/>
      </w:pPr>
      <w:r>
        <w:t xml:space="preserve"> </w:t>
      </w:r>
    </w:p>
    <w:p w14:paraId="4BA20D64" w14:textId="77777777" w:rsidR="00C323C4" w:rsidRDefault="00000000">
      <w:pPr>
        <w:ind w:left="-5" w:right="0"/>
      </w:pPr>
      <w:r>
        <w:rPr>
          <w:b/>
        </w:rPr>
        <w:t>11.7.</w:t>
      </w:r>
      <w:r>
        <w:t xml:space="preserve"> Facturarea serviciilor prestate se va face  în baza centralizatorului porțiilor zilnice livrate. Facturile vor reflecta sumele menționate  în avizele de însoțire a mărfurilor  și  a  proceselor verbale  de  recepție.  Plata  facturilor  se va  face în termen de 30  de zile de la data emiterii facturii fiscale. </w:t>
      </w:r>
    </w:p>
    <w:p w14:paraId="22E88654" w14:textId="77777777" w:rsidR="00C323C4" w:rsidRDefault="00000000">
      <w:pPr>
        <w:ind w:left="-5" w:right="0"/>
      </w:pPr>
      <w:r>
        <w:rPr>
          <w:b/>
        </w:rPr>
        <w:t>11.8</w:t>
      </w:r>
      <w:r>
        <w:t xml:space="preserve">. Lunar, achizitorul va realiza centralizarea cantității de produse consumate per categorie de produs, în funcție de situația numărului de copii școlarizați în luna precedentă, pe care o va corela cu situația existentă  la furnizor. Toate părțile  implicate în procesul  de distribuție a produselor alimentare către unitățile de învățământ vor păstra documentele justificative  pe o perioada de cel puțin 3 ani, începând de la sfârșitul anului întocmirii acestora. </w:t>
      </w:r>
    </w:p>
    <w:p w14:paraId="4D76058E" w14:textId="77777777" w:rsidR="00C323C4" w:rsidRDefault="00000000">
      <w:pPr>
        <w:ind w:left="-5" w:right="0"/>
      </w:pPr>
      <w:r>
        <w:rPr>
          <w:b/>
        </w:rPr>
        <w:t>11.9.</w:t>
      </w:r>
      <w:r>
        <w:t xml:space="preserve"> Dacă achizitorul  nu onorează facturile în  termen de 30 zile  la  expirarea  perioadei prevăzute  la clauza </w:t>
      </w:r>
      <w:r>
        <w:rPr>
          <w:b/>
        </w:rPr>
        <w:t>12.2.</w:t>
      </w:r>
      <w:r>
        <w:t xml:space="preserve"> prestatorul  are dreptul de a sista prestarea  serviciilor. Imediat ce achizitorul  onorează  factura,  prestatorul  va relua prestarea  serviciilor  în cel mai scurt timp posibil, dar nu mai târziu de o zi lucrătoare. </w:t>
      </w:r>
    </w:p>
    <w:p w14:paraId="43BFE58A" w14:textId="77777777" w:rsidR="00C323C4" w:rsidRDefault="00000000">
      <w:pPr>
        <w:spacing w:after="0" w:line="259" w:lineRule="auto"/>
        <w:ind w:left="0" w:right="0" w:firstLine="0"/>
        <w:jc w:val="left"/>
      </w:pPr>
      <w:r>
        <w:t xml:space="preserve"> </w:t>
      </w:r>
    </w:p>
    <w:p w14:paraId="33D5A784" w14:textId="77777777" w:rsidR="00C323C4" w:rsidRDefault="00000000">
      <w:pPr>
        <w:pStyle w:val="Titlu1"/>
        <w:ind w:left="-5"/>
      </w:pPr>
      <w:r>
        <w:t xml:space="preserve">12. Sancțiuni  pentru  neîndeplinirea  culpabilă  a obligațiilor </w:t>
      </w:r>
    </w:p>
    <w:p w14:paraId="26883844" w14:textId="77777777" w:rsidR="00C323C4" w:rsidRDefault="00000000">
      <w:pPr>
        <w:ind w:left="-5" w:right="0"/>
      </w:pPr>
      <w:r>
        <w:rPr>
          <w:b/>
        </w:rPr>
        <w:t>12.1.</w:t>
      </w:r>
      <w:r>
        <w:t xml:space="preserve"> În cazul  în  care din vina  a exclusiva,   prestatorul  nu reușește  să-si execute  obligațiile asumate prin contract, atunci achizitorul  are dreptul de a deduce din prețul contractului,  ca penalități,  o suma echivalentă  cu 0,01% pe zi întârziere din prețul contractului  fără TVA; </w:t>
      </w:r>
    </w:p>
    <w:p w14:paraId="52E33CDA" w14:textId="77777777" w:rsidR="00C323C4" w:rsidRDefault="00000000">
      <w:pPr>
        <w:spacing w:after="0" w:line="239" w:lineRule="auto"/>
        <w:ind w:left="-5" w:right="-11"/>
        <w:jc w:val="left"/>
      </w:pPr>
      <w:r>
        <w:rPr>
          <w:b/>
        </w:rPr>
        <w:t>12.2.</w:t>
      </w:r>
      <w:r>
        <w:t xml:space="preserve"> În cazul în care achizitorul  nu onorează  facturile  în termen  de 30 de zile de la expirarea perioadei convenite,  atunci acesta are obligația  de a plăți,  ca penalități,   o suma echivalenta   cu 0,01% pe zi întârziere din plata neefectuata, </w:t>
      </w:r>
    </w:p>
    <w:p w14:paraId="72A26137" w14:textId="77777777" w:rsidR="00C323C4" w:rsidRDefault="00000000">
      <w:pPr>
        <w:ind w:left="-5" w:right="0"/>
      </w:pPr>
      <w:r>
        <w:rPr>
          <w:b/>
        </w:rPr>
        <w:t>12.3.</w:t>
      </w:r>
      <w:r>
        <w:t xml:space="preserve"> Nerespectarea  obligațiilor  asumate  prin prezentul  contract  de către una dintre părți, în mod culpabil  și  repetat,   dă dreptul   părți lezate  de a considera  contractul  de drept reziliat   și de a pretinde plata de </w:t>
      </w:r>
      <w:proofErr w:type="spellStart"/>
      <w:r>
        <w:t>dauneinterese</w:t>
      </w:r>
      <w:proofErr w:type="spellEnd"/>
      <w:r>
        <w:t xml:space="preserve">. </w:t>
      </w:r>
    </w:p>
    <w:p w14:paraId="5A787C01" w14:textId="77777777" w:rsidR="00C323C4" w:rsidRDefault="00000000">
      <w:pPr>
        <w:ind w:left="-5" w:right="0"/>
      </w:pPr>
      <w:r>
        <w:rPr>
          <w:b/>
        </w:rPr>
        <w:t>12.4.</w:t>
      </w:r>
      <w:r>
        <w:t xml:space="preserve"> Achizitorul  își rezerva  dreptul  de a renunța oricând la contract, printr-o notificare  scrisă adresata prestatorului,  fără nici o compensație,  dacă acesta din urma da faliment, cu condiția ca aceasta anulare să nu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B3A2A79" w14:textId="77777777" w:rsidR="00C323C4" w:rsidRDefault="00000000">
      <w:pPr>
        <w:spacing w:after="0" w:line="259" w:lineRule="auto"/>
        <w:ind w:left="0" w:right="0" w:firstLine="0"/>
        <w:jc w:val="left"/>
      </w:pPr>
      <w:r>
        <w:t xml:space="preserve"> </w:t>
      </w:r>
    </w:p>
    <w:p w14:paraId="617C4450" w14:textId="77777777" w:rsidR="00C323C4" w:rsidRDefault="00000000">
      <w:pPr>
        <w:pStyle w:val="Titlu1"/>
        <w:ind w:left="-5"/>
      </w:pPr>
      <w:r>
        <w:t xml:space="preserve">13. Subcontractanți </w:t>
      </w:r>
    </w:p>
    <w:p w14:paraId="7755A187" w14:textId="77777777" w:rsidR="00C323C4" w:rsidRDefault="00000000">
      <w:pPr>
        <w:ind w:left="-5" w:right="0"/>
      </w:pPr>
      <w:r>
        <w:rPr>
          <w:b/>
        </w:rPr>
        <w:t>13.1.</w:t>
      </w:r>
      <w:r>
        <w:t xml:space="preserve"> Prestatorul are obligația, în cazul în care subcontractează  părți din Contract, de a încheia Contracte  cu subcontractanții  desemnați,  în concordanta  cu oferta si  nu va avea dreptul de a înlocui/de  a introduce noi subcontractanți  fără acceptul  prealabil al Achizitorului. </w:t>
      </w:r>
    </w:p>
    <w:p w14:paraId="2B22AA89" w14:textId="77777777" w:rsidR="00C323C4" w:rsidRDefault="00000000">
      <w:pPr>
        <w:ind w:left="-5" w:right="0"/>
      </w:pPr>
      <w:r>
        <w:rPr>
          <w:b/>
        </w:rPr>
        <w:t>13.2.</w:t>
      </w:r>
      <w:r>
        <w:t xml:space="preserve">  Contractele încheiate cu subcontractanții   declarați în oferta sau cele încheiate, cu respectarea  art. 219 alin. 5 din Legea 98/2016,  în cazul înlocuirii sau introducerii  unor noi subcontractanți  după atribuirea contractului, sunt  anexe la prezentul contract. </w:t>
      </w:r>
    </w:p>
    <w:p w14:paraId="6BF51239" w14:textId="77777777" w:rsidR="00C323C4" w:rsidRDefault="00000000">
      <w:pPr>
        <w:ind w:left="-5" w:right="0"/>
      </w:pPr>
      <w:r>
        <w:rPr>
          <w:b/>
        </w:rPr>
        <w:t>13.3.</w:t>
      </w:r>
      <w:r>
        <w:t xml:space="preserve"> (1)  Prestatorul poate înlocui/introduce/implică  noi  subcontractanți  după semnarea contractului,  în următoarele  situații: </w:t>
      </w:r>
    </w:p>
    <w:p w14:paraId="33C90759" w14:textId="77777777" w:rsidR="00C323C4" w:rsidRDefault="00000000">
      <w:pPr>
        <w:numPr>
          <w:ilvl w:val="0"/>
          <w:numId w:val="5"/>
        </w:numPr>
        <w:ind w:right="0"/>
      </w:pPr>
      <w:r>
        <w:t xml:space="preserve">înlocuirea   subcontractanților    nominalizați   în oferta   și ale căror activități  au fost indicate în oferta ca fiind realizate de subcontractanți; </w:t>
      </w:r>
    </w:p>
    <w:p w14:paraId="422BB7E0" w14:textId="77777777" w:rsidR="00C323C4" w:rsidRDefault="00000000">
      <w:pPr>
        <w:numPr>
          <w:ilvl w:val="0"/>
          <w:numId w:val="5"/>
        </w:numPr>
        <w:ind w:right="0"/>
      </w:pPr>
      <w:r>
        <w:t xml:space="preserve">declararea unor noi subcontractanți ulterior semnării contractului în condițiile în care activitățile  ce urmează   a fi subcontractate  au fost prevăzute  în oferta fără a se indica inițial opțiunea subcontractării  acestora,  numai cu condiția ca nominalizarea  acestora să nu reprezinte o modificare  substanțială   a contractului; c) renunțarea/retragerea  subcontractanților  din contract. </w:t>
      </w:r>
    </w:p>
    <w:p w14:paraId="2239DE59" w14:textId="77777777" w:rsidR="00C323C4" w:rsidRDefault="00000000">
      <w:pPr>
        <w:spacing w:line="249" w:lineRule="auto"/>
        <w:ind w:left="-15" w:right="0" w:firstLine="568"/>
      </w:pPr>
      <w:r>
        <w:rPr>
          <w:color w:val="313131"/>
        </w:rPr>
        <w:t>(2) Prestatorul va transmite pentru noii subcontractanți propuși, certificatele și  alte documente  necesare  pentru  verificarea  de  către  Achizitor  a  inexistenței  unor  situații  de excludere și  a resurselor/capabilităților corespunzătoare părților de implicare în contract.</w:t>
      </w:r>
      <w:r>
        <w:t xml:space="preserve"> </w:t>
      </w:r>
    </w:p>
    <w:p w14:paraId="2113CB3C" w14:textId="77777777" w:rsidR="00C323C4" w:rsidRDefault="00000000">
      <w:pPr>
        <w:ind w:left="-5" w:right="0"/>
      </w:pPr>
      <w:r>
        <w:rPr>
          <w:b/>
        </w:rPr>
        <w:t>13.4.</w:t>
      </w:r>
      <w:r>
        <w:t xml:space="preserve"> În situațiile prevăzute  la art. </w:t>
      </w:r>
      <w:r>
        <w:rPr>
          <w:b/>
        </w:rPr>
        <w:t>13.3.</w:t>
      </w:r>
      <w:r>
        <w:t xml:space="preserve">, Prestatorul  are obligația de a prezenta  Achizitorului  cu cel puțin 15 zile înainte  de momentul  începerii  activității  de către noii subcontractanți   acceptați de Achizitor, următoarele: </w:t>
      </w:r>
    </w:p>
    <w:p w14:paraId="0F687A8B" w14:textId="77777777" w:rsidR="00C323C4" w:rsidRDefault="00000000">
      <w:pPr>
        <w:ind w:left="861" w:right="0"/>
      </w:pPr>
      <w:r>
        <w:t xml:space="preserve">1. contractele   încheiate cu subcontractanții,  care trebuie să conțină  obligatoriu,  cel puțin următoarele  elemente: </w:t>
      </w:r>
    </w:p>
    <w:p w14:paraId="3631CD63" w14:textId="77777777" w:rsidR="00C323C4" w:rsidRDefault="00000000">
      <w:pPr>
        <w:numPr>
          <w:ilvl w:val="4"/>
          <w:numId w:val="10"/>
        </w:numPr>
        <w:ind w:left="1656" w:right="0" w:hanging="238"/>
      </w:pPr>
      <w:r>
        <w:t xml:space="preserve">activitățile  ce urmează a fi subcontractate; </w:t>
      </w:r>
    </w:p>
    <w:p w14:paraId="2FA10CDB" w14:textId="77777777" w:rsidR="00C323C4" w:rsidRDefault="00000000">
      <w:pPr>
        <w:numPr>
          <w:ilvl w:val="4"/>
          <w:numId w:val="10"/>
        </w:numPr>
        <w:ind w:left="1656" w:right="0" w:hanging="238"/>
      </w:pPr>
      <w:r>
        <w:t xml:space="preserve">numele, datele de contact,  reprezentanții  legali ai noilor subcontractanți; </w:t>
      </w:r>
    </w:p>
    <w:p w14:paraId="507708BF" w14:textId="77777777" w:rsidR="00C323C4" w:rsidRDefault="00000000">
      <w:pPr>
        <w:numPr>
          <w:ilvl w:val="4"/>
          <w:numId w:val="10"/>
        </w:numPr>
        <w:ind w:left="1656" w:right="0" w:hanging="238"/>
      </w:pPr>
      <w:r>
        <w:t xml:space="preserve">valoarea aferenta prestațiilor  noilor subcontractanți. </w:t>
      </w:r>
    </w:p>
    <w:p w14:paraId="01976367" w14:textId="77777777" w:rsidR="00C323C4" w:rsidRDefault="00000000">
      <w:pPr>
        <w:ind w:left="861" w:right="0"/>
      </w:pPr>
      <w:r>
        <w:t xml:space="preserve">2. declarații   pe propria  răspundere  ale noilor subcontractanți  prin care aceștia își  asuma respectarea  prevederilor caietului de sarcini   și a propunerii tehnice depuse de către Prestator la oferta, aferenta activității  supuse subcontractării; </w:t>
      </w:r>
    </w:p>
    <w:p w14:paraId="27CD1BFE" w14:textId="77777777" w:rsidR="00C323C4" w:rsidRDefault="00000000">
      <w:pPr>
        <w:ind w:left="-5" w:right="0"/>
      </w:pPr>
      <w:r>
        <w:rPr>
          <w:b/>
        </w:rPr>
        <w:t>13.5.</w:t>
      </w:r>
      <w:r>
        <w:t xml:space="preserve"> În situația înlocuirii  subcontractanților  nominalizați  în oferta  și ale căror activități au fost indicate în  oferta ca  fiind realizate de  subcontractanți, prestatorul trebuie să  respecte următoarele  condiții: </w:t>
      </w:r>
    </w:p>
    <w:p w14:paraId="02B7B43F" w14:textId="77777777" w:rsidR="00C323C4" w:rsidRDefault="00000000">
      <w:pPr>
        <w:numPr>
          <w:ilvl w:val="3"/>
          <w:numId w:val="8"/>
        </w:numPr>
        <w:ind w:right="0"/>
      </w:pPr>
      <w:r>
        <w:t xml:space="preserve">valoarea  aferenta  activităților  subcontractate   va fi cel mult egala cu valoarea declarata în cadrul ofertei ca fiind subcontractata; </w:t>
      </w:r>
    </w:p>
    <w:p w14:paraId="5C8A931D" w14:textId="77777777" w:rsidR="00C323C4" w:rsidRDefault="00000000">
      <w:pPr>
        <w:numPr>
          <w:ilvl w:val="3"/>
          <w:numId w:val="8"/>
        </w:numPr>
        <w:ind w:right="0"/>
      </w:pPr>
      <w:r>
        <w:t xml:space="preserve">obiectul noului  contract de  subcontractare nu  trebuie să   modifice obiectul contractului  de subcontractare  anterior; </w:t>
      </w:r>
    </w:p>
    <w:p w14:paraId="4B3AA6E7" w14:textId="77777777" w:rsidR="00C323C4" w:rsidRDefault="00000000">
      <w:pPr>
        <w:ind w:left="861" w:right="0"/>
      </w:pPr>
      <w:r>
        <w:t xml:space="preserve">3.obiectul si  valoarea noului contract de subcontractare   nu vor conține activitățile realizate de către subcontractantul  inițial și nici valoarea aferenta  acestora. </w:t>
      </w:r>
    </w:p>
    <w:p w14:paraId="2421B92C" w14:textId="77777777" w:rsidR="00C323C4" w:rsidRDefault="00000000">
      <w:pPr>
        <w:numPr>
          <w:ilvl w:val="1"/>
          <w:numId w:val="9"/>
        </w:numPr>
        <w:ind w:right="368"/>
      </w:pPr>
      <w:r>
        <w:t xml:space="preserve">În  situația  renunțării/retragerii  unui   subcontractant din  contract  prin  denunțare unilaterala/reziliere   de către una din părți, Prestatorul  are obligația  să preia partea/părțile  din contract aferente activității subcontractate  sau și înlocuiască  acest subcontractant  cu un nou subcontractant  în condițiile  prezentului  capitol. </w:t>
      </w:r>
    </w:p>
    <w:p w14:paraId="3CC98AE0" w14:textId="77777777" w:rsidR="00C323C4" w:rsidRDefault="00000000">
      <w:pPr>
        <w:numPr>
          <w:ilvl w:val="1"/>
          <w:numId w:val="9"/>
        </w:numPr>
        <w:ind w:right="368"/>
      </w:pPr>
      <w:r>
        <w:t xml:space="preserve">(1) Subcontractantul/subcontractanți    își pot exprima la momentul  încheierii  Contractului sau la momentul introducerii  acestora în Contract opțiunea de a fi  plătiți direct de către Achizitor. </w:t>
      </w:r>
    </w:p>
    <w:p w14:paraId="1AE18E91" w14:textId="77777777" w:rsidR="00C323C4" w:rsidRDefault="00000000">
      <w:pPr>
        <w:numPr>
          <w:ilvl w:val="2"/>
          <w:numId w:val="7"/>
        </w:numPr>
        <w:ind w:right="0" w:firstLine="568"/>
      </w:pPr>
      <w:r>
        <w:t xml:space="preserve">În situația opțiunii prevăzută la alin. 1, Achizitorul  va efectua plățile directe către subcontractanții  acceptați  doar atunci când prestația acestora  este confirmata  prin documente agreate de toate cele 3 părți,  respectiv  Achizitor,  Prestator  si subcontractant    sau de Achizitor   și subcontractant  atunci când, în mod nejustificat,  prestatorul  blochează  confirmarea  executării obligațiilor  asumate de subcontractant. </w:t>
      </w:r>
    </w:p>
    <w:p w14:paraId="5A270653" w14:textId="77777777" w:rsidR="00C323C4" w:rsidRDefault="00000000">
      <w:pPr>
        <w:numPr>
          <w:ilvl w:val="2"/>
          <w:numId w:val="7"/>
        </w:numPr>
        <w:ind w:right="0" w:firstLine="568"/>
      </w:pPr>
      <w:r>
        <w:t xml:space="preserve">Opțiunea subcontractanților de  a  fi  plătiți   direct de  Achizitor nu diminuează răspunderea  Prestatorului  în ceea ce privește modul de îndeplinire  al Contractului. </w:t>
      </w:r>
    </w:p>
    <w:p w14:paraId="262A7A17" w14:textId="77777777" w:rsidR="00C323C4" w:rsidRDefault="00000000">
      <w:pPr>
        <w:numPr>
          <w:ilvl w:val="1"/>
          <w:numId w:val="6"/>
        </w:numPr>
        <w:ind w:right="0"/>
      </w:pPr>
      <w:r>
        <w:t xml:space="preserve">Prestatorul  are obligația  ca pe toata durata contractului  să notifice Achizitorului  orice modificări ale informațiilor privind numele, datele de contact si  reprezentanții legali ai subcontractanților  implicați în executarea prezentului  contract. </w:t>
      </w:r>
    </w:p>
    <w:p w14:paraId="469A9953" w14:textId="77777777" w:rsidR="00C323C4" w:rsidRDefault="00000000">
      <w:pPr>
        <w:numPr>
          <w:ilvl w:val="1"/>
          <w:numId w:val="6"/>
        </w:numPr>
        <w:ind w:right="0"/>
      </w:pPr>
      <w:r>
        <w:t xml:space="preserve">Aplicarea  dispozițiilor  prezentului  capitol nu diminuează  răspunderea  Prestatorului  în ceea ce privește modul de îndeplinire  al prezentului  contract. </w:t>
      </w:r>
    </w:p>
    <w:p w14:paraId="33F8DE3E" w14:textId="77777777" w:rsidR="00C323C4" w:rsidRDefault="00000000">
      <w:pPr>
        <w:numPr>
          <w:ilvl w:val="1"/>
          <w:numId w:val="6"/>
        </w:numPr>
        <w:ind w:right="0"/>
      </w:pPr>
      <w:r>
        <w:t xml:space="preserve">Prestatorul  poate schimba oricare subcontractant  numai dacă acesta nu și-a îndeplinit partea să din contract. Schimbarea  subcontractantului   nu va determina schimbarea  prețului contractului   și va fi notificata achizitorului. </w:t>
      </w:r>
    </w:p>
    <w:p w14:paraId="6D72C93C" w14:textId="77777777" w:rsidR="00C323C4" w:rsidRDefault="00000000">
      <w:pPr>
        <w:numPr>
          <w:ilvl w:val="1"/>
          <w:numId w:val="6"/>
        </w:numPr>
        <w:ind w:right="0"/>
      </w:pPr>
      <w:r>
        <w:t xml:space="preserve">Achizitorul  își rezerva dreptul ca în caz de încetare anticipata a contractului,  Prestatorul să fie înlocuit  de subcontractanții  acceptați.  în acest caz, Prestatorului  îi revine obligația  de a cesiona Achizitorului contractele încheiate cu subcontractanții acceptați, situație în care Achizitorul va opera   modificarea contractului conform art. 221 alin.1, </w:t>
      </w:r>
      <w:proofErr w:type="spellStart"/>
      <w:r>
        <w:t>lit.d</w:t>
      </w:r>
      <w:proofErr w:type="spellEnd"/>
      <w:r>
        <w:t xml:space="preserve">), </w:t>
      </w:r>
      <w:proofErr w:type="spellStart"/>
      <w:r>
        <w:t>subpct</w:t>
      </w:r>
      <w:proofErr w:type="spellEnd"/>
      <w:r>
        <w:t xml:space="preserve">. iii) din Legea nr. 98/2016. </w:t>
      </w:r>
    </w:p>
    <w:p w14:paraId="679F0565" w14:textId="77777777" w:rsidR="00C323C4" w:rsidRDefault="00000000">
      <w:pPr>
        <w:spacing w:after="0" w:line="259" w:lineRule="auto"/>
        <w:ind w:left="0" w:right="0" w:firstLine="0"/>
        <w:jc w:val="left"/>
      </w:pPr>
      <w:r>
        <w:t xml:space="preserve"> </w:t>
      </w:r>
    </w:p>
    <w:p w14:paraId="5A9EE49B" w14:textId="77777777" w:rsidR="00C323C4" w:rsidRDefault="00000000">
      <w:pPr>
        <w:pStyle w:val="Titlu1"/>
        <w:ind w:left="-5"/>
      </w:pPr>
      <w:r>
        <w:t xml:space="preserve">14. Recepție  și verificări </w:t>
      </w:r>
    </w:p>
    <w:p w14:paraId="1CB50440" w14:textId="77777777" w:rsidR="00C323C4" w:rsidRDefault="00000000">
      <w:pPr>
        <w:ind w:left="-5" w:right="0"/>
      </w:pPr>
      <w:r>
        <w:rPr>
          <w:b/>
        </w:rPr>
        <w:t>14.1.</w:t>
      </w:r>
      <w:r>
        <w:t xml:space="preserve"> Recepția se va efectua zilnic de către achizitor prin persoanele desemnate  de către acesta. </w:t>
      </w:r>
    </w:p>
    <w:p w14:paraId="6770BAFA" w14:textId="77777777" w:rsidR="00C323C4" w:rsidRDefault="00000000">
      <w:pPr>
        <w:ind w:left="-5" w:right="0"/>
      </w:pPr>
      <w:r>
        <w:rPr>
          <w:b/>
        </w:rPr>
        <w:t>14.2.</w:t>
      </w:r>
      <w:r>
        <w:t xml:space="preserve"> Procesul verbal de Recepție va avea anexat centralizatorul  cu numărul de porții livrate zilnic. De asemenea  prestatorul  va prezenta declarația de conformitate  și calculul caloriilor și gramajul  per   porție. în cazul constatării  unor deficiente în prestarea serviciilor, acestea se comunica  imediat, în scris, prestatorului. </w:t>
      </w:r>
    </w:p>
    <w:p w14:paraId="6AC1FDB5" w14:textId="77777777" w:rsidR="00C323C4" w:rsidRDefault="00000000">
      <w:pPr>
        <w:ind w:left="-5" w:right="0"/>
      </w:pPr>
      <w:r>
        <w:rPr>
          <w:b/>
        </w:rPr>
        <w:t>14.3.</w:t>
      </w:r>
      <w:r>
        <w:t xml:space="preserve"> Beneficiarul  are dreptul de a verifica modul de prestare a serviciilor pentru a stabili conformitatea  lor cu prevederile din propunerea tehnica și din caietul de sarcini. </w:t>
      </w:r>
    </w:p>
    <w:p w14:paraId="2F2EF062" w14:textId="77777777" w:rsidR="00C323C4" w:rsidRDefault="00000000">
      <w:pPr>
        <w:ind w:left="-5" w:right="0"/>
      </w:pPr>
      <w:r>
        <w:rPr>
          <w:b/>
        </w:rPr>
        <w:t>14.4.</w:t>
      </w:r>
      <w:r>
        <w:t xml:space="preserve">  Recepția  se va realiza zilnic de către achizitor prin personalul  desemnat. Nu se va distribui produsele fără avizul de însoțire al  acesteia. în cazul constatării unor deficiente în prestarea serviciilor, acestea se comunica imediat în scris prestatorului  iar masurile de remediere a deficientelor  vor ti stabilite de comun acord. </w:t>
      </w:r>
    </w:p>
    <w:p w14:paraId="36C89B18" w14:textId="77777777" w:rsidR="00C323C4" w:rsidRDefault="00000000">
      <w:pPr>
        <w:ind w:left="-5" w:right="0"/>
      </w:pPr>
      <w:r>
        <w:rPr>
          <w:b/>
        </w:rPr>
        <w:t>14.5.</w:t>
      </w:r>
      <w:r>
        <w:t xml:space="preserve">  Personalul administrativ are obligația și   dreptul de a urmării și  verifica distribuirea alimentelor  pe tot parcursul  desfășurării  acestor activității.  în cazul în care se constată  abateri ce pot conduce  la consecințe  grave pentru starea de sănătate a copiilor, personalul administrativ va avea dreptul să  oprească distribuirea hranei, iar prestatorul va fi obligat să  înlocuiască alimentele  sau hrana în cauza cu altele corespunzătoare,  în decurs de 2 ore, fără a pretinde plăți suplimentare  pentru aceasta. </w:t>
      </w:r>
    </w:p>
    <w:p w14:paraId="48F2CA19" w14:textId="77777777" w:rsidR="00C323C4" w:rsidRDefault="00000000">
      <w:pPr>
        <w:ind w:left="-5" w:right="0"/>
      </w:pPr>
      <w:r>
        <w:rPr>
          <w:b/>
        </w:rPr>
        <w:t>14.6.</w:t>
      </w:r>
      <w:r>
        <w:t xml:space="preserve">  Cantitățile  constate  lipsă în urma verificărilor  efectuate vor fi deduse din facturi. În situația în care prestatorul nu remediază deficientele  constate de către autoritatea contractanta,  se aduce la cunoștința  în scris prestatorului  termenul  limita de remediere,  iar în caz contrar se declanșează procedura de reziliere a contractului  cu toate consecințele  ce decurg din aceasta. </w:t>
      </w:r>
    </w:p>
    <w:p w14:paraId="25400DE1" w14:textId="77777777" w:rsidR="00C323C4" w:rsidRDefault="00000000">
      <w:pPr>
        <w:ind w:left="-5" w:right="0"/>
      </w:pPr>
      <w:r>
        <w:rPr>
          <w:b/>
        </w:rPr>
        <w:t>14.7.</w:t>
      </w:r>
      <w:r>
        <w:t xml:space="preserve">   Zilnic, o proba din hrana preparată,  de la fiecare meniu servit, va fi păstrată în  frigider timp de 48 ore. De asemenea, hrana va fi verificată obligatoriu  de către personalul  desemnat de către beneficiar. Avizul acestora va fi pe documentul  de distribuție; </w:t>
      </w:r>
    </w:p>
    <w:p w14:paraId="256140B0" w14:textId="77777777" w:rsidR="00C323C4" w:rsidRDefault="00000000">
      <w:pPr>
        <w:ind w:left="-5" w:right="0"/>
      </w:pPr>
      <w:r>
        <w:rPr>
          <w:b/>
        </w:rPr>
        <w:t>14.8.</w:t>
      </w:r>
      <w:r>
        <w:t xml:space="preserve"> Verificările  vor fi efectuate în conformitate cu prevederile din prezentul contract. Achizitorul  are obligația de a notifica, în scris,  prestatorului,  identitatea  reprezentanților  săi împuterniciți  pentru acest scop. </w:t>
      </w:r>
    </w:p>
    <w:p w14:paraId="1EFB7283" w14:textId="77777777" w:rsidR="00C323C4" w:rsidRDefault="00000000">
      <w:pPr>
        <w:spacing w:after="0" w:line="259" w:lineRule="auto"/>
        <w:ind w:left="0" w:right="0" w:firstLine="0"/>
        <w:jc w:val="left"/>
      </w:pPr>
      <w:r>
        <w:t xml:space="preserve"> </w:t>
      </w:r>
    </w:p>
    <w:p w14:paraId="2F64C583" w14:textId="77777777" w:rsidR="00C323C4" w:rsidRDefault="00000000">
      <w:pPr>
        <w:pStyle w:val="Titlu1"/>
        <w:ind w:left="-5"/>
      </w:pPr>
      <w:r>
        <w:t xml:space="preserve">15. Începere. finalizare, întârzieri, sistare </w:t>
      </w:r>
    </w:p>
    <w:p w14:paraId="47F9F5BA" w14:textId="77777777" w:rsidR="00C323C4" w:rsidRDefault="00000000">
      <w:pPr>
        <w:ind w:left="-5" w:right="0"/>
      </w:pPr>
      <w:r>
        <w:rPr>
          <w:b/>
        </w:rPr>
        <w:t>15.l.</w:t>
      </w:r>
      <w:r>
        <w:t xml:space="preserve">  (1)  Prestatorul  are obligația  de a Începe prestarea  serviciilor  începând  cu data semnării contractului </w:t>
      </w:r>
    </w:p>
    <w:p w14:paraId="5B54B0D1" w14:textId="77777777" w:rsidR="00C323C4" w:rsidRDefault="00000000">
      <w:pPr>
        <w:ind w:left="-15" w:right="0" w:firstLine="568"/>
      </w:pPr>
      <w:r>
        <w:t xml:space="preserve">(2) în cazul în care prestatorul  suferă întârzieri  si/sau suporta costuri suplimentare  datorate în exclusivitate  achizitorului  părțile vor stabili de comun acord: a) prelungirea  perioadei de prestare a serviciului,  și </w:t>
      </w:r>
    </w:p>
    <w:p w14:paraId="5B10305E" w14:textId="77777777" w:rsidR="00C323C4" w:rsidRDefault="00000000">
      <w:pPr>
        <w:ind w:left="-5" w:right="0"/>
      </w:pPr>
      <w:r>
        <w:t xml:space="preserve">b) totalul cheltuielilor  aferente, dacă este cazul, care se vor adaugă la prețul contractului. </w:t>
      </w:r>
    </w:p>
    <w:p w14:paraId="171C7C50" w14:textId="77777777" w:rsidR="00C323C4" w:rsidRDefault="00000000">
      <w:pPr>
        <w:ind w:left="-5" w:right="0"/>
      </w:pPr>
      <w:r>
        <w:t xml:space="preserve">15.2.  (l) Serviciile prestate în baza contractului,  trebuie finalizate  în termenele  convenite de părți. </w:t>
      </w:r>
    </w:p>
    <w:p w14:paraId="3AD9CDB3" w14:textId="77777777" w:rsidR="00C323C4" w:rsidRDefault="00000000">
      <w:pPr>
        <w:ind w:left="578" w:right="0"/>
      </w:pPr>
      <w:r>
        <w:t xml:space="preserve">(2) în cazul în care: </w:t>
      </w:r>
    </w:p>
    <w:p w14:paraId="50B50E30" w14:textId="77777777" w:rsidR="00C323C4" w:rsidRDefault="00000000">
      <w:pPr>
        <w:numPr>
          <w:ilvl w:val="2"/>
          <w:numId w:val="12"/>
        </w:numPr>
        <w:ind w:right="0" w:hanging="226"/>
      </w:pPr>
      <w:r>
        <w:t xml:space="preserve">orice motive de întârziere, ce nu se datorează  prestatorului,  sau </w:t>
      </w:r>
    </w:p>
    <w:p w14:paraId="4CEE3030" w14:textId="77777777" w:rsidR="00C323C4" w:rsidRDefault="00000000">
      <w:pPr>
        <w:numPr>
          <w:ilvl w:val="2"/>
          <w:numId w:val="12"/>
        </w:numPr>
        <w:ind w:right="0" w:hanging="226"/>
      </w:pPr>
      <w:r>
        <w:t xml:space="preserve">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si vor semna un act adițional, </w:t>
      </w:r>
    </w:p>
    <w:p w14:paraId="68BB78BA" w14:textId="77777777" w:rsidR="00C323C4" w:rsidRDefault="00000000">
      <w:pPr>
        <w:ind w:left="-5" w:right="0"/>
      </w:pPr>
      <w:r>
        <w:rPr>
          <w:b/>
        </w:rPr>
        <w:t>15.3.</w:t>
      </w:r>
      <w:r>
        <w:t xml:space="preserve"> Dacă pe parcursul îndeplinirii contractului prestatorul nu respecta termenul de prestare, acesta are obligația de a notifica acest lucru, în timp util, achizitorul. Modificarea datei/perioadelor de prestare asumate în contract se face cu acordul părților  prin  act adițional, </w:t>
      </w:r>
    </w:p>
    <w:p w14:paraId="7B1368DC" w14:textId="77777777" w:rsidR="00C323C4" w:rsidRDefault="00000000">
      <w:pPr>
        <w:ind w:left="-5" w:right="0"/>
      </w:pPr>
      <w:r>
        <w:rPr>
          <w:b/>
        </w:rPr>
        <w:t>15.4.</w:t>
      </w:r>
      <w:r>
        <w:t xml:space="preserve"> În afară cazului în care achizitorul este de acord cu o prelungire a termenului de execuție, orice  întârziere  în îndeplinirea  contractului  da  dreptul  achizitorului  de a  solicita  penalități prestatorului. </w:t>
      </w:r>
    </w:p>
    <w:p w14:paraId="32AAB257" w14:textId="77777777" w:rsidR="00C323C4" w:rsidRDefault="00000000">
      <w:pPr>
        <w:ind w:left="-5" w:right="0"/>
      </w:pPr>
      <w:r>
        <w:rPr>
          <w:b/>
        </w:rPr>
        <w:t>l5.5.</w:t>
      </w:r>
      <w:r>
        <w:t xml:space="preserve">  Prezentul contract încetează să producă efecte în următoarele  condiții: </w:t>
      </w:r>
    </w:p>
    <w:p w14:paraId="5988752B" w14:textId="77777777" w:rsidR="00C323C4" w:rsidRDefault="00000000">
      <w:pPr>
        <w:numPr>
          <w:ilvl w:val="2"/>
          <w:numId w:val="11"/>
        </w:numPr>
        <w:ind w:right="0" w:hanging="312"/>
      </w:pPr>
      <w:r>
        <w:t xml:space="preserve">- împlinirea  termenului  de prestare prevăzut la art.6.1; </w:t>
      </w:r>
    </w:p>
    <w:p w14:paraId="6303C9FC" w14:textId="77777777" w:rsidR="00C323C4" w:rsidRDefault="00000000">
      <w:pPr>
        <w:numPr>
          <w:ilvl w:val="2"/>
          <w:numId w:val="11"/>
        </w:numPr>
        <w:ind w:right="0" w:hanging="312"/>
      </w:pPr>
      <w:r>
        <w:t xml:space="preserve">- achizitorul   își rezerva  dreptul  de a denunța unilateral contractul,  în cel mult 15 de zile de la apariția  unor circumstanțe  care nu au putut fi prevăzute la data încheierii contractului și    care conduc  la  modificarea clauzelor contractuale în  așa  măsura încât îndeplinirea contractului  respectiv ar fi contrara interesului public. în aceasta situație, prestatorul are dreptul de a pretinde numai plata corespunzătoare   pentru partea din contract îndeplinită  până la data denunțării  unilaterale a contractului; </w:t>
      </w:r>
    </w:p>
    <w:p w14:paraId="2368C0CF" w14:textId="77777777" w:rsidR="00C323C4" w:rsidRDefault="00000000">
      <w:pPr>
        <w:numPr>
          <w:ilvl w:val="2"/>
          <w:numId w:val="11"/>
        </w:numPr>
        <w:ind w:right="0" w:hanging="312"/>
      </w:pPr>
      <w:r>
        <w:t xml:space="preserve">- părțile convin de comun acord la încetarea  contractului; </w:t>
      </w:r>
    </w:p>
    <w:p w14:paraId="04B98D22" w14:textId="77777777" w:rsidR="00C323C4" w:rsidRDefault="00000000">
      <w:pPr>
        <w:numPr>
          <w:ilvl w:val="2"/>
          <w:numId w:val="11"/>
        </w:numPr>
        <w:ind w:right="0" w:hanging="312"/>
      </w:pPr>
      <w:r>
        <w:t xml:space="preserve">-  în caz de dizolvare, lichidare,  faliment, retragerea  autorizației  de funcționare  a unuia din contractanți,  caz în care contractul va fi reziliat de drept, părțile fiind a îndestula datoriile uneia către alta, datorii rezultate până la momentul  apariției acestei situații </w:t>
      </w:r>
    </w:p>
    <w:p w14:paraId="5D681336" w14:textId="77777777" w:rsidR="00C323C4" w:rsidRDefault="00000000">
      <w:pPr>
        <w:numPr>
          <w:ilvl w:val="2"/>
          <w:numId w:val="11"/>
        </w:numPr>
        <w:ind w:right="0" w:hanging="312"/>
      </w:pPr>
      <w:r>
        <w:t xml:space="preserve">- nu își îndeplinește  una sau mai multe din obligațiile  sale, cu privire la care a fost notificata în mod repetat; </w:t>
      </w:r>
    </w:p>
    <w:p w14:paraId="7CB5F1DB" w14:textId="77777777" w:rsidR="00C323C4" w:rsidRDefault="00000000">
      <w:pPr>
        <w:numPr>
          <w:ilvl w:val="2"/>
          <w:numId w:val="11"/>
        </w:numPr>
        <w:ind w:right="0" w:hanging="312"/>
      </w:pPr>
      <w:r>
        <w:t xml:space="preserve">- oricare din părți poate denunța contractul  cu respectarea  unui termen de preaviz în forma scrisă, de 10 de zile, cu respectarea prevederilor  privind răspunderea  contractuală. </w:t>
      </w:r>
    </w:p>
    <w:p w14:paraId="6B0C4655" w14:textId="77777777" w:rsidR="00C323C4" w:rsidRDefault="00000000">
      <w:pPr>
        <w:spacing w:after="0" w:line="259" w:lineRule="auto"/>
        <w:ind w:left="0" w:right="0" w:firstLine="0"/>
        <w:jc w:val="left"/>
      </w:pPr>
      <w:r>
        <w:t xml:space="preserve"> </w:t>
      </w:r>
    </w:p>
    <w:p w14:paraId="50F31ABF" w14:textId="77777777" w:rsidR="00C323C4" w:rsidRDefault="00000000">
      <w:pPr>
        <w:pStyle w:val="Titlu1"/>
        <w:ind w:left="-5"/>
      </w:pPr>
      <w:r>
        <w:t xml:space="preserve">16. Ajustarea prețului contractului </w:t>
      </w:r>
    </w:p>
    <w:p w14:paraId="1955F292" w14:textId="77777777" w:rsidR="00C323C4" w:rsidRDefault="00000000">
      <w:pPr>
        <w:ind w:left="-5" w:right="0"/>
      </w:pPr>
      <w:r>
        <w:rPr>
          <w:b/>
        </w:rPr>
        <w:t>16.1.</w:t>
      </w:r>
      <w:r>
        <w:t xml:space="preserve"> Pentru serviciile prestate, plățile datorate de achizitor prestatorului  sunt tarifele declarate în propunerea  financiară, </w:t>
      </w:r>
    </w:p>
    <w:p w14:paraId="11479512" w14:textId="77777777" w:rsidR="00C323C4" w:rsidRDefault="00000000">
      <w:pPr>
        <w:ind w:left="-5" w:right="0"/>
      </w:pPr>
      <w:r>
        <w:rPr>
          <w:b/>
        </w:rPr>
        <w:t>16.2.</w:t>
      </w:r>
      <w:r>
        <w:t xml:space="preserve"> Prețul contractului  nu se ajustează  și rămâne fix pe toata perioada desfășurării  contractului. </w:t>
      </w:r>
    </w:p>
    <w:p w14:paraId="022E98B4" w14:textId="77777777" w:rsidR="00C323C4" w:rsidRDefault="00000000">
      <w:pPr>
        <w:spacing w:after="0" w:line="259" w:lineRule="auto"/>
        <w:ind w:left="0" w:right="0" w:firstLine="0"/>
        <w:jc w:val="left"/>
      </w:pPr>
      <w:r>
        <w:t xml:space="preserve"> </w:t>
      </w:r>
    </w:p>
    <w:p w14:paraId="50A4D79A" w14:textId="77777777" w:rsidR="00C323C4" w:rsidRDefault="00000000">
      <w:pPr>
        <w:pStyle w:val="Titlu1"/>
        <w:ind w:left="-5"/>
      </w:pPr>
      <w:r>
        <w:t xml:space="preserve">17. Amendamente </w:t>
      </w:r>
    </w:p>
    <w:p w14:paraId="5EF02136" w14:textId="77777777" w:rsidR="00C323C4" w:rsidRDefault="00000000">
      <w:pPr>
        <w:ind w:left="-5" w:right="0"/>
      </w:pPr>
      <w:r>
        <w:rPr>
          <w:b/>
        </w:rPr>
        <w:t>17.1.</w:t>
      </w:r>
      <w: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Pr>
          <w:b/>
        </w:rPr>
        <w:t>17.2.</w:t>
      </w:r>
      <w:r>
        <w:t xml:space="preserve"> Revizuirea  contractului  se va face cu respectarea  art. 22 l  din Legea 98/2016. </w:t>
      </w:r>
    </w:p>
    <w:p w14:paraId="3D370589" w14:textId="77777777" w:rsidR="00C323C4" w:rsidRDefault="00000000">
      <w:pPr>
        <w:spacing w:after="0" w:line="259" w:lineRule="auto"/>
        <w:ind w:left="0" w:right="0" w:firstLine="0"/>
        <w:jc w:val="left"/>
      </w:pPr>
      <w:r>
        <w:t xml:space="preserve"> </w:t>
      </w:r>
    </w:p>
    <w:p w14:paraId="02DC2859" w14:textId="77777777" w:rsidR="00C323C4" w:rsidRDefault="00000000">
      <w:pPr>
        <w:pStyle w:val="Titlu1"/>
        <w:ind w:left="-5"/>
      </w:pPr>
      <w:r>
        <w:t xml:space="preserve">18.  Cesiunea </w:t>
      </w:r>
    </w:p>
    <w:p w14:paraId="53048E0F" w14:textId="77777777" w:rsidR="00C323C4" w:rsidRDefault="00000000">
      <w:pPr>
        <w:ind w:left="-5" w:right="0"/>
      </w:pPr>
      <w:r>
        <w:rPr>
          <w:b/>
        </w:rPr>
        <w:t>18.1.</w:t>
      </w:r>
      <w:r>
        <w:t xml:space="preserve"> Prestatorul  are obligația de a nu transfera total sau parțial obligațiile  sale asumate  prin contract,   fără să obțină, în prealabil, acordul scris al achizitorului. </w:t>
      </w:r>
    </w:p>
    <w:p w14:paraId="70CACA56" w14:textId="77777777" w:rsidR="00C323C4" w:rsidRDefault="00000000">
      <w:pPr>
        <w:ind w:left="-5" w:right="0"/>
      </w:pPr>
      <w:r>
        <w:rPr>
          <w:b/>
        </w:rPr>
        <w:t>18.2.</w:t>
      </w:r>
      <w:r>
        <w:t xml:space="preserve"> Cesiunea  nu va exonera prestatorul de nici o responsabilitate  privind garanția sau orice alte obligații asumate prin contract. </w:t>
      </w:r>
    </w:p>
    <w:p w14:paraId="2EC143DF" w14:textId="77777777" w:rsidR="00C323C4" w:rsidRDefault="00000000">
      <w:pPr>
        <w:spacing w:after="0" w:line="259" w:lineRule="auto"/>
        <w:ind w:left="0" w:right="0" w:firstLine="0"/>
        <w:jc w:val="left"/>
      </w:pPr>
      <w:r>
        <w:t xml:space="preserve"> </w:t>
      </w:r>
    </w:p>
    <w:p w14:paraId="47559AF4" w14:textId="77777777" w:rsidR="00C323C4" w:rsidRDefault="00000000">
      <w:pPr>
        <w:pStyle w:val="Titlu1"/>
        <w:ind w:left="-5"/>
      </w:pPr>
      <w:r>
        <w:t xml:space="preserve">19. Încetarea  Contractului </w:t>
      </w:r>
    </w:p>
    <w:p w14:paraId="3A264D6B" w14:textId="77777777" w:rsidR="00C323C4" w:rsidRDefault="00000000">
      <w:pPr>
        <w:ind w:left="-5" w:right="0"/>
      </w:pPr>
      <w:r>
        <w:rPr>
          <w:b/>
        </w:rPr>
        <w:t>19.1.</w:t>
      </w:r>
      <w:r>
        <w:t xml:space="preserve"> Prezentul contract încetează de plin drept, fără a mai fi necesară intervenția  unei instanțe judecătorești (sau tribunal  arbitral),  în cazul în care una dintre părți: </w:t>
      </w:r>
    </w:p>
    <w:p w14:paraId="6A74E659" w14:textId="77777777" w:rsidR="00C323C4" w:rsidRDefault="00000000">
      <w:pPr>
        <w:numPr>
          <w:ilvl w:val="0"/>
          <w:numId w:val="13"/>
        </w:numPr>
        <w:ind w:right="0" w:hanging="128"/>
      </w:pPr>
      <w:r>
        <w:t xml:space="preserve">nu își executa una dintre obligațiile  contractuale </w:t>
      </w:r>
    </w:p>
    <w:p w14:paraId="21B5D46D" w14:textId="77777777" w:rsidR="00C323C4" w:rsidRDefault="00000000">
      <w:pPr>
        <w:numPr>
          <w:ilvl w:val="0"/>
          <w:numId w:val="13"/>
        </w:numPr>
        <w:ind w:right="0" w:hanging="128"/>
      </w:pPr>
      <w:r>
        <w:t xml:space="preserve">este declarata în stare de incapacitate  de plăți sau a fost declanșată  procedura  de lichidare înainte de începerea  executării  prezentului  contract; </w:t>
      </w:r>
    </w:p>
    <w:p w14:paraId="57A3293F" w14:textId="77777777" w:rsidR="00C323C4" w:rsidRDefault="00000000">
      <w:pPr>
        <w:numPr>
          <w:ilvl w:val="0"/>
          <w:numId w:val="13"/>
        </w:numPr>
        <w:spacing w:after="0" w:line="239" w:lineRule="auto"/>
        <w:ind w:right="0" w:hanging="128"/>
      </w:pPr>
      <w:r>
        <w:t xml:space="preserve">cesionează drepturile și obligațiile sale prevăzute de prezentul contract fără acordul celeilalte părți; - în termen de 10  zile de la data primirii notificării prin care i s-a adus la cunoștință  ca nu si-a executat ori își executa  în mod necorespunzător oricare dintre obligațiile ce-i revin. </w:t>
      </w:r>
    </w:p>
    <w:p w14:paraId="297232F3" w14:textId="77777777" w:rsidR="00C323C4" w:rsidRDefault="00000000">
      <w:pPr>
        <w:numPr>
          <w:ilvl w:val="0"/>
          <w:numId w:val="13"/>
        </w:numPr>
        <w:ind w:right="0" w:hanging="128"/>
      </w:pPr>
      <w:r>
        <w:t xml:space="preserve">nu dispune de certificatele/autorizațiile/avizele    necesare  funcționării sau nu sunt reînnoite la expirarea celor existente. </w:t>
      </w:r>
    </w:p>
    <w:p w14:paraId="1D195EAF" w14:textId="77777777" w:rsidR="00C323C4" w:rsidRDefault="00000000">
      <w:pPr>
        <w:numPr>
          <w:ilvl w:val="1"/>
          <w:numId w:val="14"/>
        </w:numPr>
        <w:ind w:right="0"/>
      </w:pPr>
      <w:r>
        <w:t xml:space="preserve">- Partea care invocă o cauză de încetare a prevederilor prezentului contract o va  notifica celeilalte  părți, cu cel puțin 10 zile înainte de data la care încetarea  urmează să-și producă efectele. </w:t>
      </w:r>
    </w:p>
    <w:p w14:paraId="71522135" w14:textId="77777777" w:rsidR="00C323C4" w:rsidRDefault="00000000">
      <w:pPr>
        <w:numPr>
          <w:ilvl w:val="1"/>
          <w:numId w:val="14"/>
        </w:numPr>
        <w:ind w:right="0"/>
      </w:pPr>
      <w:r>
        <w:t xml:space="preserve">- Rezilierea prezentului contract nu va avea nici un efect asupra obligațiilor deja scadente între părțile contractante. </w:t>
      </w:r>
    </w:p>
    <w:p w14:paraId="76D0F2F3" w14:textId="77777777" w:rsidR="00C323C4" w:rsidRDefault="00000000">
      <w:pPr>
        <w:numPr>
          <w:ilvl w:val="1"/>
          <w:numId w:val="14"/>
        </w:numPr>
        <w:ind w:right="0"/>
      </w:pPr>
      <w:r>
        <w:t xml:space="preserve">- Prevederile  prezentului  capitol nu înlătură răspunderea  părții care în mod culpabil  a cauzat încetarea contractului. </w:t>
      </w:r>
    </w:p>
    <w:p w14:paraId="4905487E" w14:textId="77777777" w:rsidR="00C323C4" w:rsidRDefault="00000000">
      <w:pPr>
        <w:spacing w:after="0" w:line="259" w:lineRule="auto"/>
        <w:ind w:left="0" w:right="0" w:firstLine="0"/>
        <w:jc w:val="left"/>
      </w:pPr>
      <w:r>
        <w:t xml:space="preserve"> </w:t>
      </w:r>
    </w:p>
    <w:p w14:paraId="6ABAD91F" w14:textId="77777777" w:rsidR="00C323C4" w:rsidRDefault="00000000">
      <w:pPr>
        <w:pStyle w:val="Titlu1"/>
        <w:ind w:left="-5"/>
      </w:pPr>
      <w:r>
        <w:t xml:space="preserve">20. Rezilierea contractului </w:t>
      </w:r>
    </w:p>
    <w:p w14:paraId="1D2861D1" w14:textId="77777777" w:rsidR="00C323C4" w:rsidRDefault="00000000">
      <w:pPr>
        <w:ind w:left="-5" w:right="0"/>
      </w:pPr>
      <w:r>
        <w:rPr>
          <w:b/>
        </w:rPr>
        <w:t>20.1.</w:t>
      </w:r>
      <w:r>
        <w:t xml:space="preserve"> Nerespectarea    de către prestator,  din culpa să exclusiva,  a obligațiilor  asumate prin prezentul contract, da dreptul achizitorului de a rezilia contractul și de a pretinde plata de daune- interese,  al căror cuantum se va stabilii în conformitate   cu prevederile  Codului  de procedura fiscala, </w:t>
      </w:r>
    </w:p>
    <w:p w14:paraId="313D4374" w14:textId="77777777" w:rsidR="00C323C4" w:rsidRDefault="00000000">
      <w:pPr>
        <w:spacing w:line="249" w:lineRule="auto"/>
        <w:ind w:left="-5" w:right="0"/>
      </w:pPr>
      <w:r>
        <w:rPr>
          <w:b/>
          <w:color w:val="313131"/>
        </w:rPr>
        <w:t>20.2.</w:t>
      </w:r>
      <w:r>
        <w:rPr>
          <w:color w:val="313131"/>
        </w:rPr>
        <w:t xml:space="preserve">  Rezilierea   va opera de plin drept la expirarea unui termen de 10 zile de la transmiterea</w:t>
      </w:r>
      <w:r>
        <w:t xml:space="preserve"> </w:t>
      </w:r>
      <w:r>
        <w:rPr>
          <w:color w:val="313131"/>
        </w:rPr>
        <w:t>notificării  scrise de către achizitor,  dacă prestatorul  nu-si îndeplinește  obligațiile  asumate în</w:t>
      </w:r>
      <w:r>
        <w:t xml:space="preserve"> </w:t>
      </w:r>
      <w:r>
        <w:rPr>
          <w:color w:val="313131"/>
        </w:rPr>
        <w:t>acest termen, iar cu privire la plata daunelor interese, prezentul contract constituie titlu</w:t>
      </w:r>
      <w:r>
        <w:t xml:space="preserve"> </w:t>
      </w:r>
      <w:r>
        <w:rPr>
          <w:color w:val="313131"/>
        </w:rPr>
        <w:t>executoriu.</w:t>
      </w:r>
      <w:r>
        <w:t xml:space="preserve"> </w:t>
      </w:r>
    </w:p>
    <w:p w14:paraId="16517948" w14:textId="77777777" w:rsidR="00C323C4" w:rsidRDefault="00000000">
      <w:pPr>
        <w:spacing w:line="249" w:lineRule="auto"/>
        <w:ind w:left="-5" w:right="0"/>
      </w:pPr>
      <w:r>
        <w:rPr>
          <w:b/>
          <w:color w:val="313131"/>
        </w:rPr>
        <w:t>20.3.</w:t>
      </w:r>
      <w:r>
        <w:rPr>
          <w:color w:val="313131"/>
        </w:rPr>
        <w:t xml:space="preserve"> Achizitorul își rezerva  dreptul de a denunța unilateral contractul de servicii,  în cel mult</w:t>
      </w:r>
      <w:r>
        <w:t xml:space="preserve"> </w:t>
      </w:r>
      <w:r>
        <w:rPr>
          <w:color w:val="313131"/>
        </w:rPr>
        <w:t>30 de zile de la apariția unor circumstanțe  care nu au putut ti prevăzute la data încheierii contractului si  care conduc la  modificarea clauzelor contractuale în  așa  măsura încât</w:t>
      </w:r>
      <w:r>
        <w:t xml:space="preserve"> </w:t>
      </w:r>
      <w:r>
        <w:rPr>
          <w:color w:val="313131"/>
        </w:rPr>
        <w:t>îndeplinirea contractului respectiv ar ti contrara interesului public.</w:t>
      </w:r>
      <w:r>
        <w:t xml:space="preserve"> </w:t>
      </w:r>
    </w:p>
    <w:p w14:paraId="4EA68537" w14:textId="77777777" w:rsidR="00C323C4" w:rsidRDefault="00000000">
      <w:pPr>
        <w:spacing w:line="249" w:lineRule="auto"/>
        <w:ind w:left="-5" w:right="0"/>
      </w:pPr>
      <w:r>
        <w:rPr>
          <w:b/>
          <w:color w:val="313131"/>
        </w:rPr>
        <w:t>20.4.</w:t>
      </w:r>
      <w:r>
        <w:rPr>
          <w:color w:val="313131"/>
        </w:rPr>
        <w:t xml:space="preserve"> Achizitorul   are dreptul de a anula oricând contractul, printr-o notificare scrisă adresată</w:t>
      </w:r>
      <w:r>
        <w:t xml:space="preserve"> </w:t>
      </w:r>
      <w:r>
        <w:rPr>
          <w:color w:val="313131"/>
        </w:rPr>
        <w:t>prestatorului,  fără nici o compensație,  dacă acesta da faliment sau este insolvabil, cu condiția ca aceasta anulare să nu prejudicieze sau să afecteze dreptul la acțiune sau despăgubire  pentru achizitor.</w:t>
      </w:r>
      <w:r>
        <w:t xml:space="preserve"> </w:t>
      </w:r>
    </w:p>
    <w:p w14:paraId="65516273" w14:textId="77777777" w:rsidR="00C323C4" w:rsidRDefault="00000000">
      <w:pPr>
        <w:spacing w:line="249" w:lineRule="auto"/>
        <w:ind w:left="-5" w:right="0"/>
      </w:pPr>
      <w:r>
        <w:rPr>
          <w:b/>
          <w:color w:val="313131"/>
        </w:rPr>
        <w:t>20.5.</w:t>
      </w:r>
      <w:r>
        <w:rPr>
          <w:color w:val="313131"/>
        </w:rPr>
        <w:t xml:space="preserve"> Prestatorul  are dreptul de a pretinde numai plata corespunzătoare   pentru partea din contract îndeplinită până la data denunțării unilaterale a contractului.</w:t>
      </w:r>
      <w:r>
        <w:t xml:space="preserve"> </w:t>
      </w:r>
    </w:p>
    <w:p w14:paraId="7E3ABCF3" w14:textId="77777777" w:rsidR="00C323C4" w:rsidRDefault="00000000">
      <w:pPr>
        <w:spacing w:after="0" w:line="259" w:lineRule="auto"/>
        <w:ind w:left="0" w:right="0" w:firstLine="0"/>
        <w:jc w:val="left"/>
      </w:pPr>
      <w:r>
        <w:t xml:space="preserve"> </w:t>
      </w:r>
    </w:p>
    <w:p w14:paraId="2E6FBB0D" w14:textId="77777777" w:rsidR="00C323C4" w:rsidRDefault="00000000">
      <w:pPr>
        <w:pStyle w:val="Titlu1"/>
        <w:ind w:left="-5"/>
      </w:pPr>
      <w:r>
        <w:t xml:space="preserve">21. Forța majoră </w:t>
      </w:r>
    </w:p>
    <w:p w14:paraId="0F67B678" w14:textId="77777777" w:rsidR="00C323C4" w:rsidRDefault="00000000">
      <w:pPr>
        <w:ind w:left="-5" w:right="0"/>
      </w:pPr>
      <w:r>
        <w:rPr>
          <w:b/>
        </w:rPr>
        <w:t>21.1.</w:t>
      </w:r>
      <w:r>
        <w:t xml:space="preserve">  Forța majoră este constatata de o autoritate competenta, </w:t>
      </w:r>
    </w:p>
    <w:p w14:paraId="18CFDDC8" w14:textId="77777777" w:rsidR="00C323C4" w:rsidRDefault="00000000">
      <w:pPr>
        <w:ind w:left="-5" w:right="0"/>
      </w:pPr>
      <w:r>
        <w:rPr>
          <w:b/>
        </w:rPr>
        <w:t>21.2.</w:t>
      </w:r>
      <w:r>
        <w:t xml:space="preserve">  Forța majoră exonerează  părțile contractante  de îndeplinirea  obligațiilor  asumate prin prezentul contract, pe toata perioada în care aceasta acționează; </w:t>
      </w:r>
    </w:p>
    <w:p w14:paraId="797C005E" w14:textId="77777777" w:rsidR="00C323C4" w:rsidRDefault="00000000">
      <w:pPr>
        <w:ind w:left="-5" w:right="0"/>
      </w:pPr>
      <w:r>
        <w:rPr>
          <w:b/>
        </w:rPr>
        <w:t>21.3.</w:t>
      </w:r>
      <w:r>
        <w:t xml:space="preserve"> Îndeplinirea  contractului  va fi suspendată  în perioada de acțiune a forței majore, dar fără a prejudicia drepturile ce Ii se cuveneau părților până la apariția  acesteia; </w:t>
      </w:r>
    </w:p>
    <w:p w14:paraId="252717A0" w14:textId="77777777" w:rsidR="00C323C4" w:rsidRDefault="00000000">
      <w:pPr>
        <w:ind w:left="-5" w:right="0"/>
      </w:pPr>
      <w:r>
        <w:t xml:space="preserve">21.4. Partea contractanta  care invocă forța majoră are obligația  de a notifica celeilalte  părți, imediat   și în mod complet, producerea acesteia și să ia orice masuri care ii stau la dispoziție în vederea limitării consecințelor; </w:t>
      </w:r>
    </w:p>
    <w:p w14:paraId="67C22A2B" w14:textId="77777777" w:rsidR="00C323C4" w:rsidRDefault="00000000">
      <w:pPr>
        <w:ind w:left="-5" w:right="0"/>
      </w:pPr>
      <w:r>
        <w:t xml:space="preserve">21.5. Partea  contractanta  care invoca forța majoră are obligația de a notifica celeilalte părți încetarea cauzei acesteia în maximum   15 zile de la încetare; </w:t>
      </w:r>
    </w:p>
    <w:p w14:paraId="1ED893AE" w14:textId="77777777" w:rsidR="00C323C4" w:rsidRDefault="00000000">
      <w:pPr>
        <w:ind w:left="-5" w:right="0"/>
      </w:pPr>
      <w:r>
        <w:t xml:space="preserve">21.6. Dacă forța majoră acționează   sau se estimează  ca va acționa o perioada  mai mare de 6 luni, fiecare parte va avea dreptul să notifice celeilalte părți încetarea de plin drept a prezentului contract, fără ca vreuna din părți să poată pretindă celeilalte daune-interese. </w:t>
      </w:r>
    </w:p>
    <w:p w14:paraId="75A64ECD" w14:textId="77777777" w:rsidR="00C323C4" w:rsidRDefault="00000000">
      <w:pPr>
        <w:spacing w:after="0" w:line="259" w:lineRule="auto"/>
        <w:ind w:left="0" w:right="0" w:firstLine="0"/>
        <w:jc w:val="left"/>
      </w:pPr>
      <w:r>
        <w:t xml:space="preserve"> </w:t>
      </w:r>
    </w:p>
    <w:p w14:paraId="082A1173" w14:textId="77777777" w:rsidR="00C323C4" w:rsidRDefault="00000000">
      <w:pPr>
        <w:pStyle w:val="Titlu1"/>
        <w:ind w:left="-5"/>
      </w:pPr>
      <w:r>
        <w:t xml:space="preserve">22. Soluționare litigiilor </w:t>
      </w:r>
    </w:p>
    <w:p w14:paraId="50EC2FBC" w14:textId="77777777" w:rsidR="00C323C4" w:rsidRDefault="00000000">
      <w:pPr>
        <w:ind w:left="-5" w:right="0"/>
      </w:pPr>
      <w:r>
        <w:t xml:space="preserve">22.l. Achizitorul si prestatorul vor face toate eforturile pentru a rezolva pe cale amiabila, prin tratative directe, orice neînțelegere sau disputa care se poate ivi între ei în cadrul sau în legătura cu îndeplinirea contractului. </w:t>
      </w:r>
    </w:p>
    <w:p w14:paraId="0FF019AA" w14:textId="77777777" w:rsidR="00C323C4" w:rsidRDefault="00000000">
      <w:pPr>
        <w:ind w:left="-5" w:right="0"/>
      </w:pPr>
      <w:r>
        <w:t xml:space="preserve">22.2. Dacă, după 15  de zile de la începerea acestor tratative neoficiale, achizitorul și  prestatorul nu reușesc să rezolve în mod amiabil o divergenta contractuala, fiecare poate solicita ca disputa să se soluționeze de către instanțele judecătorești competente din Romania. </w:t>
      </w:r>
    </w:p>
    <w:p w14:paraId="0915447C" w14:textId="77777777" w:rsidR="00C323C4" w:rsidRDefault="00000000">
      <w:pPr>
        <w:numPr>
          <w:ilvl w:val="0"/>
          <w:numId w:val="15"/>
        </w:numPr>
        <w:spacing w:line="249" w:lineRule="auto"/>
        <w:ind w:right="0" w:hanging="330"/>
      </w:pPr>
      <w:r>
        <w:rPr>
          <w:b/>
        </w:rPr>
        <w:t xml:space="preserve">Limba care guvernează contractul </w:t>
      </w:r>
    </w:p>
    <w:p w14:paraId="0FF10598" w14:textId="77777777" w:rsidR="00C323C4" w:rsidRDefault="00000000">
      <w:pPr>
        <w:ind w:left="-5" w:right="0"/>
      </w:pPr>
      <w:r>
        <w:rPr>
          <w:b/>
        </w:rPr>
        <w:t>23.1.</w:t>
      </w:r>
      <w:r>
        <w:t xml:space="preserve"> Limba care guvernează   contractul  este limba română. </w:t>
      </w:r>
    </w:p>
    <w:p w14:paraId="2C7042B4" w14:textId="77777777" w:rsidR="00C323C4" w:rsidRDefault="00000000">
      <w:pPr>
        <w:spacing w:after="0" w:line="259" w:lineRule="auto"/>
        <w:ind w:left="0" w:right="0" w:firstLine="0"/>
        <w:jc w:val="left"/>
      </w:pPr>
      <w:r>
        <w:t xml:space="preserve"> </w:t>
      </w:r>
    </w:p>
    <w:p w14:paraId="69BBCCDA" w14:textId="77777777" w:rsidR="00C323C4" w:rsidRDefault="00000000">
      <w:pPr>
        <w:pStyle w:val="Titlu1"/>
        <w:ind w:left="-5"/>
      </w:pPr>
      <w:r>
        <w:t xml:space="preserve">24. Comunicări </w:t>
      </w:r>
    </w:p>
    <w:p w14:paraId="64AEC2C0" w14:textId="77777777" w:rsidR="00C323C4" w:rsidRDefault="00000000">
      <w:pPr>
        <w:ind w:left="-5" w:right="0"/>
      </w:pPr>
      <w:r>
        <w:rPr>
          <w:b/>
        </w:rPr>
        <w:t>24.1.</w:t>
      </w:r>
      <w:r>
        <w:t xml:space="preserve">   (1) În accepțiunea   părților  contractante,   orice notificare  adresată  de una dintre acestea celeilalte  este valabil îndeplinită  dacă va fi transmisă  la sediul  prevăzut  în partea  introductivă  a prezentului  contract. În cazul în care notificarea  se face pe cale poștală,  ea va fi transmisă,  prin scrisoare recomandată,  cu confirmare  de primire  și se considera  primita de destinatar  la data menționată de oficiul poștal primitor pe aceasta confirmare. </w:t>
      </w:r>
    </w:p>
    <w:p w14:paraId="1F722DBF" w14:textId="77777777" w:rsidR="00C323C4" w:rsidRDefault="00000000">
      <w:pPr>
        <w:numPr>
          <w:ilvl w:val="0"/>
          <w:numId w:val="16"/>
        </w:numPr>
        <w:ind w:right="0" w:firstLine="709"/>
      </w:pPr>
      <w:r>
        <w:t xml:space="preserve">Dacă notificarea  se trimite prin telex sau telefax, ea se consideră  primită  în prima  zi lucrătoare după cea în care a fost expediată. </w:t>
      </w:r>
    </w:p>
    <w:p w14:paraId="7A51C4BC" w14:textId="77777777" w:rsidR="00C323C4" w:rsidRDefault="00000000">
      <w:pPr>
        <w:numPr>
          <w:ilvl w:val="0"/>
          <w:numId w:val="16"/>
        </w:numPr>
        <w:ind w:right="0" w:firstLine="709"/>
      </w:pPr>
      <w:r>
        <w:t xml:space="preserve">Orice document scris trebuie înregistrat atât în momentul  transmiterii,   cat și  în momentul  primirii. </w:t>
      </w:r>
    </w:p>
    <w:p w14:paraId="2DF56406" w14:textId="77777777" w:rsidR="00C323C4" w:rsidRDefault="00000000">
      <w:pPr>
        <w:ind w:left="-5" w:right="0"/>
      </w:pPr>
      <w:r>
        <w:rPr>
          <w:b/>
        </w:rPr>
        <w:t>24.2.</w:t>
      </w:r>
      <w:r>
        <w:t xml:space="preserve"> Comunicările  între părți se pot face și  prin telefon,  telex, fax sau e-mail cu condiția  confirmării în scris a primirii comunicării, </w:t>
      </w:r>
    </w:p>
    <w:p w14:paraId="3A0AFA3E" w14:textId="77777777" w:rsidR="00C323C4" w:rsidRDefault="00000000">
      <w:pPr>
        <w:spacing w:after="0" w:line="259" w:lineRule="auto"/>
        <w:ind w:left="0" w:right="0" w:firstLine="0"/>
        <w:jc w:val="left"/>
      </w:pPr>
      <w:r>
        <w:t xml:space="preserve"> </w:t>
      </w:r>
    </w:p>
    <w:p w14:paraId="522F01FA" w14:textId="77777777" w:rsidR="00C323C4" w:rsidRDefault="00000000">
      <w:pPr>
        <w:numPr>
          <w:ilvl w:val="0"/>
          <w:numId w:val="17"/>
        </w:numPr>
        <w:spacing w:line="249" w:lineRule="auto"/>
        <w:ind w:right="0" w:hanging="330"/>
      </w:pPr>
      <w:r>
        <w:rPr>
          <w:b/>
        </w:rPr>
        <w:t xml:space="preserve">Legea aplicabilă contractului </w:t>
      </w:r>
    </w:p>
    <w:p w14:paraId="706BAB69" w14:textId="77777777" w:rsidR="00C323C4" w:rsidRDefault="00000000">
      <w:pPr>
        <w:ind w:left="-5" w:right="0"/>
      </w:pPr>
      <w:r>
        <w:rPr>
          <w:b/>
        </w:rPr>
        <w:t>25.1.</w:t>
      </w:r>
      <w:r>
        <w:t xml:space="preserve"> Contractul   va ti interpretat  conform  legilor din Romania. </w:t>
      </w:r>
    </w:p>
    <w:p w14:paraId="6D9BC1F2" w14:textId="77777777" w:rsidR="00C323C4" w:rsidRDefault="00000000">
      <w:pPr>
        <w:spacing w:after="0" w:line="259" w:lineRule="auto"/>
        <w:ind w:left="0" w:right="0" w:firstLine="0"/>
        <w:jc w:val="left"/>
      </w:pPr>
      <w:r>
        <w:t xml:space="preserve"> </w:t>
      </w:r>
    </w:p>
    <w:p w14:paraId="0B6C42D9" w14:textId="77777777" w:rsidR="00C323C4" w:rsidRDefault="00000000">
      <w:pPr>
        <w:pStyle w:val="Titlu1"/>
        <w:ind w:left="-5"/>
      </w:pPr>
      <w:r>
        <w:t xml:space="preserve">26. Protecția datelor cu caracter personal </w:t>
      </w:r>
    </w:p>
    <w:p w14:paraId="534D41E4" w14:textId="77777777" w:rsidR="00C323C4" w:rsidRDefault="00000000">
      <w:pPr>
        <w:ind w:left="-5" w:right="0"/>
      </w:pPr>
      <w:r>
        <w:rPr>
          <w:b/>
        </w:rPr>
        <w:t>26.1.</w:t>
      </w:r>
      <w:r>
        <w:t xml:space="preserve">  Părțile  trebuie   să respecte   normele   și obligațiile  impuse de dispozițiile  în vigoare, privind protecția  datelor cu caracter personal. </w:t>
      </w:r>
    </w:p>
    <w:p w14:paraId="55E5B778" w14:textId="77777777" w:rsidR="00C323C4" w:rsidRDefault="00000000">
      <w:pPr>
        <w:ind w:left="-5" w:right="0"/>
      </w:pPr>
      <w:r>
        <w:rPr>
          <w:b/>
        </w:rPr>
        <w:t>26.2.</w:t>
      </w:r>
      <w:r>
        <w:t xml:space="preserve"> Părțile sunt conștiente  de faptul ca normele  europene din Regulamentul   679/2016 se aplică oricărui operator de date sau împuternicit situat în Uniunea Europeană și oricărei persoane  care prelucrează  date cu caracter personal ale persoanelor  vizate situate  în Uniunea </w:t>
      </w:r>
    </w:p>
    <w:p w14:paraId="68BC6928" w14:textId="77777777" w:rsidR="00C323C4" w:rsidRDefault="00000000">
      <w:pPr>
        <w:ind w:left="-5" w:right="0"/>
      </w:pPr>
      <w:r>
        <w:t xml:space="preserve">Europeană  sau care le furnizează  servicii.  Prin urmare,  Părțile confirmă  respectarea  deplină a următoarelor  prevederi,  dar fără a se limita  la: </w:t>
      </w:r>
    </w:p>
    <w:p w14:paraId="1F1B1952" w14:textId="77777777" w:rsidR="00C323C4" w:rsidRDefault="00000000">
      <w:pPr>
        <w:numPr>
          <w:ilvl w:val="0"/>
          <w:numId w:val="18"/>
        </w:numPr>
        <w:ind w:left="709" w:right="0" w:hanging="141"/>
      </w:pPr>
      <w:r>
        <w:t xml:space="preserve">capacitatea  de a respecta drepturile  persoanelor  vizate privind ștergerea,  corectarea  sau transferul  informațiilor  personale; </w:t>
      </w:r>
    </w:p>
    <w:p w14:paraId="6DA726F1" w14:textId="77777777" w:rsidR="00C323C4" w:rsidRDefault="00000000">
      <w:pPr>
        <w:numPr>
          <w:ilvl w:val="0"/>
          <w:numId w:val="18"/>
        </w:numPr>
        <w:ind w:left="709" w:right="0" w:hanging="141"/>
      </w:pPr>
      <w:r>
        <w:t xml:space="preserve">informarea  în caz de breșă de date a tuturor destinatarilor   relevanți,  într-un interval maxim  de 72 ore și, în cazul Prestatorului  nu mai târziu de 24 ore de la momentul  în care o astfel de încălcare  a securității  datelor a ajuns în atenția acestuia; </w:t>
      </w:r>
    </w:p>
    <w:p w14:paraId="408DE8AE" w14:textId="77777777" w:rsidR="00C323C4" w:rsidRDefault="00000000">
      <w:pPr>
        <w:numPr>
          <w:ilvl w:val="0"/>
          <w:numId w:val="18"/>
        </w:numPr>
        <w:ind w:left="709" w:right="0" w:hanging="141"/>
      </w:pPr>
      <w:r>
        <w:t xml:space="preserve">îndeplinirea tuturor îndatoririlor obligatorii privind documentarea conformării cu Regulamentul  679/2016. </w:t>
      </w:r>
    </w:p>
    <w:p w14:paraId="1F24423D" w14:textId="77777777" w:rsidR="00C323C4" w:rsidRDefault="00000000">
      <w:pPr>
        <w:ind w:left="-5" w:right="0"/>
      </w:pPr>
      <w:r>
        <w:rPr>
          <w:b/>
        </w:rPr>
        <w:t>26.3.</w:t>
      </w:r>
      <w:r>
        <w:t xml:space="preserve"> Părțile  pot utiliza datele personale  ale semnatarilor  în limita contractului   pe care ii au încheiat,  acesta fiind baza legala a prelucrării, orice   prelucrare  suplimentara  sau în alt scop face obiectul  unui acord separat de prelucrare  a datelor, încheiat  între Părți. De asemenea,  perioada de stocare  a datelor personale  prelucrate  prin contract  este limitată la perioada  corespondentă realizării obiectului  principal  al contractului. </w:t>
      </w:r>
      <w:r>
        <w:rPr>
          <w:b/>
        </w:rPr>
        <w:t>26.4.</w:t>
      </w:r>
      <w:r>
        <w:t xml:space="preserve"> Date le cu caracter personal schimbate  între Părți nu pot deveni accesibile  sau comunicate unor terțe părți neautorizate  sau puse la dispoziție  spre utilizare  într-un alt mod. Prin urmare, Părțile vor lua toate masurile  tehnice și  în special organizatorice  necesare,  în ceea ce privește obligațiile  asumate  prin aceasta  clauza: </w:t>
      </w:r>
    </w:p>
    <w:p w14:paraId="4D0DEEA2" w14:textId="77777777" w:rsidR="00C323C4" w:rsidRDefault="00000000">
      <w:pPr>
        <w:numPr>
          <w:ilvl w:val="0"/>
          <w:numId w:val="18"/>
        </w:numPr>
        <w:ind w:left="709" w:right="0" w:hanging="141"/>
      </w:pPr>
      <w:r>
        <w:t xml:space="preserve">vor împiedică persoanele neautorizate să obțină acces la sistemele de prelucrarea datelor cu care sunt prelucrate  sau utilizate datele cu caracter  personal; </w:t>
      </w:r>
    </w:p>
    <w:p w14:paraId="2A8899D7" w14:textId="77777777" w:rsidR="00C323C4" w:rsidRDefault="00000000">
      <w:pPr>
        <w:numPr>
          <w:ilvl w:val="0"/>
          <w:numId w:val="18"/>
        </w:numPr>
        <w:ind w:left="709" w:right="0" w:hanging="141"/>
      </w:pPr>
      <w:r>
        <w:t xml:space="preserve">vor preveni utilizarea  fără autorizație  a sistemelor  de prelucrare  a datelor; </w:t>
      </w:r>
    </w:p>
    <w:p w14:paraId="5582908A" w14:textId="77777777" w:rsidR="00C323C4" w:rsidRDefault="00000000">
      <w:pPr>
        <w:numPr>
          <w:ilvl w:val="0"/>
          <w:numId w:val="18"/>
        </w:numPr>
        <w:ind w:left="709" w:right="0" w:hanging="141"/>
      </w:pPr>
      <w:r>
        <w:t xml:space="preserve">se vor asigura ca persoanele care au dreptul să utilizeze un sistem de prelucrare a datelor au acces numai la datele la care au drept de acces si  dl  datele cu caracter personal nu pot fi citite, copiate, modificate sau eliminate fără  autorizație în cursul prelucrării  sau utilizării   și după stocare; </w:t>
      </w:r>
    </w:p>
    <w:p w14:paraId="0CEFEA42" w14:textId="77777777" w:rsidR="00C323C4" w:rsidRDefault="00000000">
      <w:pPr>
        <w:numPr>
          <w:ilvl w:val="0"/>
          <w:numId w:val="18"/>
        </w:numPr>
        <w:ind w:left="709" w:right="0" w:hanging="141"/>
      </w:pPr>
      <w:r>
        <w:t xml:space="preserve">se vor asigura că  datele cu caracter personal nu pot fi citite, copiate, modificate  sau eliminate fără autorizație   în timpul transmiterii  electronice  sau transportului  și  ca este posibil să verifice și  să stabilească către care organisme se dorește să se efectueze transferul  datelor cu caracter  personal  prin mijloace  de transmitere  a datelor; </w:t>
      </w:r>
    </w:p>
    <w:p w14:paraId="6AFA9D92" w14:textId="77777777" w:rsidR="00C323C4" w:rsidRDefault="00000000">
      <w:pPr>
        <w:numPr>
          <w:ilvl w:val="0"/>
          <w:numId w:val="18"/>
        </w:numPr>
        <w:ind w:left="709" w:right="0" w:hanging="141"/>
      </w:pPr>
      <w:r>
        <w:t xml:space="preserve">se vor asigura ca pot verifica   și stabili  dacă  și de către cine au fost introduse,  modificate sau eliminate  datele cu caracter  personal în/din sistemele  de prelucrare  a datelor; </w:t>
      </w:r>
    </w:p>
    <w:p w14:paraId="2B7BE1B3" w14:textId="77777777" w:rsidR="00C323C4" w:rsidRDefault="00000000">
      <w:pPr>
        <w:numPr>
          <w:ilvl w:val="0"/>
          <w:numId w:val="18"/>
        </w:numPr>
        <w:ind w:left="709" w:right="0" w:hanging="141"/>
      </w:pPr>
      <w:r>
        <w:t xml:space="preserve">se vor asigura că  în cazul unei acțiuni de prelucrare a datelor cu caracter personal, datele sunt prelucrate  strict în conformitate   cu prezentul  contractul  încheiat între Părți; </w:t>
      </w:r>
    </w:p>
    <w:p w14:paraId="4A8E6D03" w14:textId="77777777" w:rsidR="00C323C4" w:rsidRDefault="00000000">
      <w:pPr>
        <w:numPr>
          <w:ilvl w:val="0"/>
          <w:numId w:val="18"/>
        </w:numPr>
        <w:ind w:left="709" w:right="0" w:hanging="141"/>
      </w:pPr>
      <w:r>
        <w:t xml:space="preserve">se vor asigura ca datele cu caracter personal  sunt protejate  de distrugere sau pierdere accidental; </w:t>
      </w:r>
    </w:p>
    <w:p w14:paraId="54F8F5E3" w14:textId="77777777" w:rsidR="00C323C4" w:rsidRDefault="00000000">
      <w:pPr>
        <w:numPr>
          <w:ilvl w:val="0"/>
          <w:numId w:val="18"/>
        </w:numPr>
        <w:ind w:left="709" w:right="0" w:hanging="141"/>
      </w:pPr>
      <w:r>
        <w:t xml:space="preserve">se vor asigura   ca. datele colectate  în scopuri diferite  pot ti prelucrate  separat. </w:t>
      </w:r>
    </w:p>
    <w:p w14:paraId="6DFDF195" w14:textId="77777777" w:rsidR="00C323C4" w:rsidRDefault="00000000">
      <w:pPr>
        <w:ind w:left="-5" w:right="0"/>
      </w:pPr>
      <w:r>
        <w:rPr>
          <w:b/>
        </w:rPr>
        <w:t>26.5.</w:t>
      </w:r>
      <w:r>
        <w:t xml:space="preserve"> Operatorul va înregistra solicitările către împuternicit care se referi la date cu caracter personal  într-un registru electronic  de Evidența a activităților  de prelucrare", Împuternicitul va înregistra  într-un registru electronic  de "Evidența  a  activităților  de prelucrare"  categoriile  de activități  de prelucrare  desfășurate  pentru operator. </w:t>
      </w:r>
    </w:p>
    <w:p w14:paraId="4229E574" w14:textId="77777777" w:rsidR="00C323C4" w:rsidRDefault="00000000">
      <w:pPr>
        <w:spacing w:after="0" w:line="259" w:lineRule="auto"/>
        <w:ind w:left="0" w:right="0" w:firstLine="0"/>
        <w:jc w:val="left"/>
      </w:pPr>
      <w:r>
        <w:t xml:space="preserve"> </w:t>
      </w:r>
    </w:p>
    <w:p w14:paraId="5C546496" w14:textId="77777777" w:rsidR="00C323C4" w:rsidRDefault="00000000">
      <w:pPr>
        <w:spacing w:after="111" w:line="249" w:lineRule="auto"/>
        <w:ind w:left="-5" w:right="0"/>
      </w:pPr>
      <w:r>
        <w:rPr>
          <w:color w:val="00000A"/>
        </w:rPr>
        <w:t xml:space="preserve">Prezentul contract conține 9 (nouă) pagini. Drept pentru care s-a încheiat prezentul contract în 3 (trei) exemplare din care un exemplar pentru ACHIZITOR, un exemplar pentru BENEFICIAR și un exemplar pentru PRESTATOR. </w:t>
      </w:r>
    </w:p>
    <w:p w14:paraId="2CA3B957" w14:textId="77777777" w:rsidR="00C323C4" w:rsidRDefault="00000000">
      <w:pPr>
        <w:spacing w:after="97" w:line="259" w:lineRule="auto"/>
        <w:ind w:left="0" w:right="0" w:firstLine="0"/>
        <w:jc w:val="left"/>
      </w:pPr>
      <w:r>
        <w:rPr>
          <w:color w:val="00000A"/>
        </w:rPr>
        <w:t xml:space="preserve"> </w:t>
      </w:r>
    </w:p>
    <w:p w14:paraId="200A1932" w14:textId="77777777" w:rsidR="00C323C4" w:rsidRDefault="00000000">
      <w:pPr>
        <w:spacing w:after="12" w:line="249" w:lineRule="auto"/>
        <w:ind w:left="-5" w:right="0"/>
      </w:pPr>
      <w:r>
        <w:rPr>
          <w:color w:val="00000A"/>
        </w:rPr>
        <w:t xml:space="preserve">                            Achizitor,                                                                   Beneficiar, </w:t>
      </w:r>
    </w:p>
    <w:p w14:paraId="3E755DCB" w14:textId="5C1D8F80" w:rsidR="00C323C4" w:rsidRDefault="00000000">
      <w:pPr>
        <w:spacing w:after="3" w:line="259" w:lineRule="auto"/>
        <w:ind w:left="-5" w:right="0"/>
        <w:jc w:val="left"/>
      </w:pPr>
      <w:r>
        <w:rPr>
          <w:b/>
          <w:color w:val="00000A"/>
        </w:rPr>
        <w:t xml:space="preserve">               COMUNA P</w:t>
      </w:r>
      <w:r w:rsidR="0089292E">
        <w:rPr>
          <w:b/>
          <w:color w:val="00000A"/>
        </w:rPr>
        <w:t>ESTISANI</w:t>
      </w:r>
      <w:r>
        <w:rPr>
          <w:b/>
          <w:color w:val="00000A"/>
        </w:rPr>
        <w:t xml:space="preserve">                      </w:t>
      </w:r>
      <w:r w:rsidR="0089292E" w:rsidRPr="0089292E">
        <w:rPr>
          <w:b/>
          <w:color w:val="00000A"/>
        </w:rPr>
        <w:t>Liceului Tehnologic Constantin Brâncuși</w:t>
      </w:r>
      <w:r w:rsidR="0089292E">
        <w:rPr>
          <w:b/>
          <w:color w:val="00000A"/>
        </w:rPr>
        <w:t xml:space="preserve"> </w:t>
      </w:r>
      <w:proofErr w:type="spellStart"/>
      <w:r w:rsidR="0089292E">
        <w:rPr>
          <w:b/>
          <w:color w:val="00000A"/>
        </w:rPr>
        <w:t>Pestisani</w:t>
      </w:r>
      <w:proofErr w:type="spellEnd"/>
    </w:p>
    <w:p w14:paraId="379C0B4A" w14:textId="77777777" w:rsidR="00C323C4" w:rsidRDefault="00000000">
      <w:pPr>
        <w:tabs>
          <w:tab w:val="center" w:pos="3821"/>
        </w:tabs>
        <w:spacing w:after="12" w:line="249" w:lineRule="auto"/>
        <w:ind w:left="-15" w:right="0" w:firstLine="0"/>
        <w:jc w:val="left"/>
      </w:pPr>
      <w:r>
        <w:rPr>
          <w:color w:val="00000A"/>
        </w:rPr>
        <w:t xml:space="preserve"> </w:t>
      </w:r>
      <w:r>
        <w:rPr>
          <w:color w:val="00000A"/>
        </w:rPr>
        <w:tab/>
        <w:t xml:space="preserve">                 Primar,                                                                      Director,  </w:t>
      </w:r>
    </w:p>
    <w:p w14:paraId="7869E7DA" w14:textId="75171B41" w:rsidR="00C323C4" w:rsidRDefault="00000000">
      <w:pPr>
        <w:spacing w:after="12" w:line="249" w:lineRule="auto"/>
        <w:ind w:left="-5" w:right="0"/>
      </w:pPr>
      <w:r>
        <w:rPr>
          <w:color w:val="00000A"/>
        </w:rPr>
        <w:t xml:space="preserve">                  </w:t>
      </w:r>
      <w:r w:rsidR="0089292E" w:rsidRPr="0089292E">
        <w:rPr>
          <w:b/>
          <w:color w:val="00000A"/>
        </w:rPr>
        <w:t>COSMIN PIGUI</w:t>
      </w:r>
      <w:r>
        <w:rPr>
          <w:color w:val="00000A"/>
        </w:rPr>
        <w:t xml:space="preserve">                                               </w:t>
      </w:r>
    </w:p>
    <w:p w14:paraId="11F08B76" w14:textId="77777777" w:rsidR="00C323C4" w:rsidRDefault="00000000">
      <w:pPr>
        <w:spacing w:after="12" w:line="249" w:lineRule="auto"/>
        <w:ind w:left="-5" w:right="0"/>
      </w:pPr>
      <w:r>
        <w:rPr>
          <w:color w:val="00000A"/>
        </w:rPr>
        <w:t xml:space="preserve"> (numele, prenumele, semnătura și ștampila)              (numele, prenumele, semnătura și ștampila) </w:t>
      </w:r>
    </w:p>
    <w:p w14:paraId="5422EBAF" w14:textId="77777777" w:rsidR="00C323C4" w:rsidRDefault="00000000">
      <w:pPr>
        <w:spacing w:after="0" w:line="259" w:lineRule="auto"/>
        <w:ind w:left="0" w:right="0" w:firstLine="0"/>
        <w:jc w:val="left"/>
      </w:pPr>
      <w:r>
        <w:rPr>
          <w:color w:val="00000A"/>
        </w:rPr>
        <w:t xml:space="preserve"> </w:t>
      </w:r>
    </w:p>
    <w:p w14:paraId="5AB86CCB" w14:textId="77777777" w:rsidR="00C323C4" w:rsidRDefault="00000000">
      <w:pPr>
        <w:spacing w:after="0" w:line="259" w:lineRule="auto"/>
        <w:ind w:left="0" w:right="0" w:firstLine="0"/>
        <w:jc w:val="left"/>
      </w:pPr>
      <w:r>
        <w:rPr>
          <w:color w:val="00000A"/>
        </w:rPr>
        <w:t xml:space="preserve"> </w:t>
      </w:r>
    </w:p>
    <w:p w14:paraId="703287E0" w14:textId="77777777" w:rsidR="00C323C4" w:rsidRDefault="00000000">
      <w:pPr>
        <w:spacing w:after="12" w:line="249" w:lineRule="auto"/>
        <w:ind w:left="-5" w:right="0"/>
      </w:pPr>
      <w:r>
        <w:rPr>
          <w:color w:val="00000A"/>
        </w:rPr>
        <w:t xml:space="preserve">                         Vizat CFPP,                                                                     Prestator, </w:t>
      </w:r>
    </w:p>
    <w:p w14:paraId="5D939E4D" w14:textId="3C48C2B7" w:rsidR="00C323C4" w:rsidRDefault="00000000">
      <w:pPr>
        <w:spacing w:after="3" w:line="259" w:lineRule="auto"/>
        <w:ind w:left="-5" w:right="0"/>
        <w:jc w:val="left"/>
      </w:pPr>
      <w:r>
        <w:rPr>
          <w:color w:val="00000A"/>
        </w:rPr>
        <w:t xml:space="preserve">                  </w:t>
      </w:r>
      <w:r w:rsidR="0089292E">
        <w:rPr>
          <w:color w:val="00000A"/>
        </w:rPr>
        <w:t xml:space="preserve">                                                                              </w:t>
      </w:r>
      <w:r>
        <w:rPr>
          <w:color w:val="00000A"/>
        </w:rPr>
        <w:t>Administrator/director/împuternicit,</w:t>
      </w:r>
      <w:r>
        <w:rPr>
          <w:b/>
          <w:color w:val="00000A"/>
        </w:rPr>
        <w:t xml:space="preserve"> </w:t>
      </w:r>
    </w:p>
    <w:p w14:paraId="032CC89E" w14:textId="77777777" w:rsidR="00C323C4" w:rsidRDefault="00000000">
      <w:pPr>
        <w:spacing w:after="12" w:line="249" w:lineRule="auto"/>
        <w:ind w:left="-5" w:right="0"/>
      </w:pPr>
      <w:r>
        <w:rPr>
          <w:color w:val="00000A"/>
        </w:rPr>
        <w:t xml:space="preserve">(numele, prenumele, semnătura și ștampila)                                 ___________________ </w:t>
      </w:r>
    </w:p>
    <w:p w14:paraId="6819044D" w14:textId="77777777" w:rsidR="00C323C4" w:rsidRDefault="00000000">
      <w:pPr>
        <w:spacing w:after="12" w:line="249" w:lineRule="auto"/>
        <w:ind w:left="-5" w:right="0"/>
      </w:pPr>
      <w:r>
        <w:rPr>
          <w:color w:val="00000A"/>
        </w:rPr>
        <w:t xml:space="preserve">                                                                                      (numele, prenumele, semnătura și ștampila)  </w:t>
      </w:r>
    </w:p>
    <w:p w14:paraId="22C6F2F1" w14:textId="77777777" w:rsidR="00C323C4" w:rsidRDefault="00000000">
      <w:pPr>
        <w:spacing w:after="0" w:line="259" w:lineRule="auto"/>
        <w:ind w:left="0" w:right="0" w:firstLine="0"/>
        <w:jc w:val="left"/>
      </w:pPr>
      <w:r>
        <w:rPr>
          <w:color w:val="00000A"/>
        </w:rPr>
        <w:t xml:space="preserve"> </w:t>
      </w:r>
    </w:p>
    <w:p w14:paraId="4562C06C" w14:textId="77777777" w:rsidR="00C323C4" w:rsidRDefault="00000000">
      <w:pPr>
        <w:spacing w:after="12" w:line="249" w:lineRule="auto"/>
        <w:ind w:left="-5" w:right="0"/>
      </w:pPr>
      <w:r>
        <w:rPr>
          <w:color w:val="00000A"/>
        </w:rPr>
        <w:t xml:space="preserve">                   Vizat pentru legalitate, </w:t>
      </w:r>
    </w:p>
    <w:p w14:paraId="787CC3E6" w14:textId="77777777" w:rsidR="00C323C4" w:rsidRDefault="00000000">
      <w:pPr>
        <w:spacing w:after="12" w:line="249" w:lineRule="auto"/>
        <w:ind w:left="-5" w:right="0"/>
      </w:pPr>
      <w:r>
        <w:rPr>
          <w:color w:val="00000A"/>
        </w:rPr>
        <w:t xml:space="preserve">                Direcția juridică/Secretar, </w:t>
      </w:r>
    </w:p>
    <w:p w14:paraId="6574587F" w14:textId="4E62C723" w:rsidR="00C323C4" w:rsidRDefault="00000000">
      <w:pPr>
        <w:spacing w:after="3" w:line="259" w:lineRule="auto"/>
        <w:ind w:left="-5" w:right="0"/>
        <w:jc w:val="left"/>
      </w:pPr>
      <w:r>
        <w:rPr>
          <w:color w:val="00000A"/>
        </w:rPr>
        <w:t xml:space="preserve">                  </w:t>
      </w:r>
    </w:p>
    <w:p w14:paraId="3B73E969" w14:textId="77777777" w:rsidR="00C323C4" w:rsidRDefault="00000000">
      <w:pPr>
        <w:spacing w:after="12" w:line="249" w:lineRule="auto"/>
        <w:ind w:left="-5" w:right="0"/>
      </w:pPr>
      <w:r>
        <w:rPr>
          <w:color w:val="00000A"/>
        </w:rPr>
        <w:t xml:space="preserve">           (numele, prenumele, semnătura) </w:t>
      </w:r>
    </w:p>
    <w:p w14:paraId="68CE42D9" w14:textId="77777777" w:rsidR="00C323C4" w:rsidRDefault="00000000">
      <w:pPr>
        <w:spacing w:after="0" w:line="259" w:lineRule="auto"/>
        <w:ind w:left="0" w:right="0" w:firstLine="0"/>
        <w:jc w:val="left"/>
      </w:pPr>
      <w:r>
        <w:rPr>
          <w:color w:val="00000A"/>
        </w:rPr>
        <w:t xml:space="preserve"> </w:t>
      </w:r>
    </w:p>
    <w:p w14:paraId="4BE779A4" w14:textId="77777777" w:rsidR="00C323C4" w:rsidRDefault="00000000">
      <w:pPr>
        <w:spacing w:after="0" w:line="259" w:lineRule="auto"/>
        <w:ind w:left="0" w:right="0" w:firstLine="0"/>
        <w:jc w:val="left"/>
      </w:pPr>
      <w:r>
        <w:rPr>
          <w:color w:val="00000A"/>
        </w:rPr>
        <w:t xml:space="preserve"> </w:t>
      </w:r>
    </w:p>
    <w:p w14:paraId="0A325742" w14:textId="77777777" w:rsidR="00C323C4" w:rsidRDefault="00000000">
      <w:pPr>
        <w:spacing w:after="12" w:line="249" w:lineRule="auto"/>
        <w:ind w:left="-5" w:right="0"/>
      </w:pPr>
      <w:r>
        <w:rPr>
          <w:color w:val="00000A"/>
        </w:rPr>
        <w:t xml:space="preserve">   Serviciul/Compartimentul achiziții publice, </w:t>
      </w:r>
    </w:p>
    <w:p w14:paraId="484A27D0" w14:textId="3E7E6FB1" w:rsidR="00C323C4" w:rsidRDefault="00000000">
      <w:pPr>
        <w:spacing w:after="3" w:line="259" w:lineRule="auto"/>
        <w:ind w:left="-5" w:right="0"/>
        <w:jc w:val="left"/>
      </w:pPr>
      <w:r>
        <w:rPr>
          <w:color w:val="00000A"/>
        </w:rPr>
        <w:t xml:space="preserve">           </w:t>
      </w:r>
    </w:p>
    <w:p w14:paraId="5FE6302D" w14:textId="77777777" w:rsidR="00C323C4" w:rsidRDefault="00000000">
      <w:pPr>
        <w:spacing w:after="12" w:line="249" w:lineRule="auto"/>
        <w:ind w:left="-5" w:right="0"/>
      </w:pPr>
      <w:r>
        <w:rPr>
          <w:color w:val="00000A"/>
        </w:rPr>
        <w:t xml:space="preserve">            (numele, prenumele, semnătura)</w:t>
      </w:r>
    </w:p>
    <w:p w14:paraId="1CD3117B" w14:textId="77777777" w:rsidR="00C323C4" w:rsidRDefault="00C323C4">
      <w:pPr>
        <w:sectPr w:rsidR="00C323C4">
          <w:pgSz w:w="11904" w:h="16840"/>
          <w:pgMar w:top="762" w:right="986" w:bottom="943" w:left="1280" w:header="708" w:footer="708" w:gutter="0"/>
          <w:cols w:space="708"/>
        </w:sectPr>
      </w:pPr>
    </w:p>
    <w:p w14:paraId="68525B12" w14:textId="77777777" w:rsidR="00C323C4" w:rsidRDefault="00C323C4">
      <w:pPr>
        <w:spacing w:after="0" w:line="259" w:lineRule="auto"/>
        <w:ind w:left="0" w:right="0" w:firstLine="0"/>
        <w:jc w:val="left"/>
      </w:pPr>
    </w:p>
    <w:p w14:paraId="3A7CB501" w14:textId="77777777" w:rsidR="00C323C4" w:rsidRDefault="00C323C4">
      <w:pPr>
        <w:sectPr w:rsidR="00C323C4">
          <w:pgSz w:w="11904" w:h="16840"/>
          <w:pgMar w:top="1440" w:right="1440" w:bottom="1440" w:left="1440" w:header="708" w:footer="708" w:gutter="0"/>
          <w:cols w:space="708"/>
        </w:sectPr>
      </w:pPr>
    </w:p>
    <w:p w14:paraId="5D38BDAE" w14:textId="77777777" w:rsidR="00C323C4" w:rsidRDefault="00000000">
      <w:pPr>
        <w:spacing w:after="0" w:line="259" w:lineRule="auto"/>
        <w:ind w:left="-464" w:right="0" w:firstLine="0"/>
      </w:pPr>
      <w:r>
        <w:rPr>
          <w:sz w:val="20"/>
        </w:rPr>
        <w:t xml:space="preserve"> </w:t>
      </w:r>
    </w:p>
    <w:sectPr w:rsidR="00C323C4">
      <w:pgSz w:w="11904"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AD"/>
    <w:multiLevelType w:val="hybridMultilevel"/>
    <w:tmpl w:val="BA68991C"/>
    <w:lvl w:ilvl="0" w:tplc="355A3388">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76E834">
      <w:start w:val="1"/>
      <w:numFmt w:val="bullet"/>
      <w:lvlText w:val="o"/>
      <w:lvlJc w:val="left"/>
      <w:pPr>
        <w:ind w:left="1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C0E9A">
      <w:start w:val="1"/>
      <w:numFmt w:val="bullet"/>
      <w:lvlText w:val="▪"/>
      <w:lvlJc w:val="left"/>
      <w:pPr>
        <w:ind w:left="2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6059EE">
      <w:start w:val="1"/>
      <w:numFmt w:val="bullet"/>
      <w:lvlText w:val="•"/>
      <w:lvlJc w:val="left"/>
      <w:pPr>
        <w:ind w:left="3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AA1264">
      <w:start w:val="1"/>
      <w:numFmt w:val="bullet"/>
      <w:lvlText w:val="o"/>
      <w:lvlJc w:val="left"/>
      <w:pPr>
        <w:ind w:left="3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9ED38E">
      <w:start w:val="1"/>
      <w:numFmt w:val="bullet"/>
      <w:lvlText w:val="▪"/>
      <w:lvlJc w:val="left"/>
      <w:pPr>
        <w:ind w:left="4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EE2FD0">
      <w:start w:val="1"/>
      <w:numFmt w:val="bullet"/>
      <w:lvlText w:val="•"/>
      <w:lvlJc w:val="left"/>
      <w:pPr>
        <w:ind w:left="5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1E5B80">
      <w:start w:val="1"/>
      <w:numFmt w:val="bullet"/>
      <w:lvlText w:val="o"/>
      <w:lvlJc w:val="left"/>
      <w:pPr>
        <w:ind w:left="6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08CF6E">
      <w:start w:val="1"/>
      <w:numFmt w:val="bullet"/>
      <w:lvlText w:val="▪"/>
      <w:lvlJc w:val="left"/>
      <w:pPr>
        <w:ind w:left="6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2390A"/>
    <w:multiLevelType w:val="hybridMultilevel"/>
    <w:tmpl w:val="F1E209EA"/>
    <w:lvl w:ilvl="0" w:tplc="99222134">
      <w:start w:val="25"/>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8C17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74437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7A611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B600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389E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68BF5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2AFF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B08F5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5B4F2C"/>
    <w:multiLevelType w:val="hybridMultilevel"/>
    <w:tmpl w:val="FC00114A"/>
    <w:lvl w:ilvl="0" w:tplc="C4CA21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F4F66C">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44191E">
      <w:start w:val="1"/>
      <w:numFmt w:val="lowerRoman"/>
      <w:lvlText w:val="%3"/>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68FAE2">
      <w:start w:val="1"/>
      <w:numFmt w:val="decimal"/>
      <w:lvlRestart w:val="0"/>
      <w:lvlText w:val="%4."/>
      <w:lvlJc w:val="left"/>
      <w:pPr>
        <w:ind w:left="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A97B2">
      <w:start w:val="1"/>
      <w:numFmt w:val="lowerLetter"/>
      <w:lvlText w:val="%5"/>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A5D5A">
      <w:start w:val="1"/>
      <w:numFmt w:val="lowerRoman"/>
      <w:lvlText w:val="%6"/>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2A89BE">
      <w:start w:val="1"/>
      <w:numFmt w:val="decimal"/>
      <w:lvlText w:val="%7"/>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6A2F04">
      <w:start w:val="1"/>
      <w:numFmt w:val="lowerLetter"/>
      <w:lvlText w:val="%8"/>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64C80">
      <w:start w:val="1"/>
      <w:numFmt w:val="lowerRoman"/>
      <w:lvlText w:val="%9"/>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EA5AD8"/>
    <w:multiLevelType w:val="hybridMultilevel"/>
    <w:tmpl w:val="B994D804"/>
    <w:lvl w:ilvl="0" w:tplc="B7D0159E">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271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035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801C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2A1E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2E11A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D0A6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88C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769C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5D6D79"/>
    <w:multiLevelType w:val="multilevel"/>
    <w:tmpl w:val="2C8EC5A2"/>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9C554E"/>
    <w:multiLevelType w:val="hybridMultilevel"/>
    <w:tmpl w:val="A3D6B2A2"/>
    <w:lvl w:ilvl="0" w:tplc="7A2C59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623960">
      <w:start w:val="1"/>
      <w:numFmt w:val="lowerLetter"/>
      <w:lvlText w:val="%2"/>
      <w:lvlJc w:val="left"/>
      <w:pPr>
        <w:ind w:left="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C2CBB0">
      <w:start w:val="1"/>
      <w:numFmt w:val="decimal"/>
      <w:lvlRestart w:val="0"/>
      <w:lvlText w:val="(%3)"/>
      <w:lvlJc w:val="left"/>
      <w:pPr>
        <w:ind w:left="1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656DE">
      <w:start w:val="1"/>
      <w:numFmt w:val="decimal"/>
      <w:lvlText w:val="%4"/>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22B9FC">
      <w:start w:val="1"/>
      <w:numFmt w:val="lowerLetter"/>
      <w:lvlText w:val="%5"/>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6CDC2E">
      <w:start w:val="1"/>
      <w:numFmt w:val="lowerRoman"/>
      <w:lvlText w:val="%6"/>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61076">
      <w:start w:val="1"/>
      <w:numFmt w:val="decimal"/>
      <w:lvlText w:val="%7"/>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CAD8B8">
      <w:start w:val="1"/>
      <w:numFmt w:val="lowerLetter"/>
      <w:lvlText w:val="%8"/>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2049CC">
      <w:start w:val="1"/>
      <w:numFmt w:val="lowerRoman"/>
      <w:lvlText w:val="%9"/>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5C2B79"/>
    <w:multiLevelType w:val="hybridMultilevel"/>
    <w:tmpl w:val="17D830C0"/>
    <w:lvl w:ilvl="0" w:tplc="BF500024">
      <w:start w:val="1"/>
      <w:numFmt w:val="lowerLetter"/>
      <w:lvlText w:val="%1."/>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4880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4FED86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CECDE2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9250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68C17F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F630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11EA6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864F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E6427"/>
    <w:multiLevelType w:val="multilevel"/>
    <w:tmpl w:val="0F78B3E0"/>
    <w:lvl w:ilvl="0">
      <w:start w:val="1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531328"/>
    <w:multiLevelType w:val="hybridMultilevel"/>
    <w:tmpl w:val="43BAAA02"/>
    <w:lvl w:ilvl="0" w:tplc="A4F24A5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F8EB24">
      <w:start w:val="1"/>
      <w:numFmt w:val="lowerLetter"/>
      <w:lvlText w:val="%2"/>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AD2B4">
      <w:start w:val="1"/>
      <w:numFmt w:val="lowerRoman"/>
      <w:lvlText w:val="%3"/>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CF0BC">
      <w:start w:val="1"/>
      <w:numFmt w:val="decimal"/>
      <w:lvlText w:val="%4"/>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0C40E0">
      <w:start w:val="1"/>
      <w:numFmt w:val="lowerLetter"/>
      <w:lvlText w:val="%5"/>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CE1C0A">
      <w:start w:val="1"/>
      <w:numFmt w:val="lowerRoman"/>
      <w:lvlText w:val="%6"/>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2DED4">
      <w:start w:val="1"/>
      <w:numFmt w:val="decimal"/>
      <w:lvlText w:val="%7"/>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1AC002">
      <w:start w:val="1"/>
      <w:numFmt w:val="lowerLetter"/>
      <w:lvlText w:val="%8"/>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AE1CBC">
      <w:start w:val="1"/>
      <w:numFmt w:val="lowerRoman"/>
      <w:lvlText w:val="%9"/>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71405E"/>
    <w:multiLevelType w:val="hybridMultilevel"/>
    <w:tmpl w:val="204C4FEA"/>
    <w:lvl w:ilvl="0" w:tplc="5470AD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2C488C">
      <w:start w:val="1"/>
      <w:numFmt w:val="lowerLetter"/>
      <w:lvlText w:val="%2"/>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9C5CBC">
      <w:start w:val="2"/>
      <w:numFmt w:val="decimal"/>
      <w:lvlRestart w:val="0"/>
      <w:lvlText w:val="(%3)"/>
      <w:lvlJc w:val="left"/>
      <w:pPr>
        <w:ind w:left="1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4465BC">
      <w:start w:val="1"/>
      <w:numFmt w:val="decimal"/>
      <w:lvlText w:val="%4"/>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C8F8A2">
      <w:start w:val="1"/>
      <w:numFmt w:val="lowerLetter"/>
      <w:lvlText w:val="%5"/>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7AFB44">
      <w:start w:val="1"/>
      <w:numFmt w:val="lowerRoman"/>
      <w:lvlText w:val="%6"/>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B00F34">
      <w:start w:val="1"/>
      <w:numFmt w:val="decimal"/>
      <w:lvlText w:val="%7"/>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847A4A">
      <w:start w:val="1"/>
      <w:numFmt w:val="lowerLetter"/>
      <w:lvlText w:val="%8"/>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BCC282">
      <w:start w:val="1"/>
      <w:numFmt w:val="lowerRoman"/>
      <w:lvlText w:val="%9"/>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AD3EE6"/>
    <w:multiLevelType w:val="hybridMultilevel"/>
    <w:tmpl w:val="65F24B28"/>
    <w:lvl w:ilvl="0" w:tplc="8A5ED652">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CE7B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7CB7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601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6270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C58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1E20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1456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AA5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8D7548"/>
    <w:multiLevelType w:val="hybridMultilevel"/>
    <w:tmpl w:val="23F02BC4"/>
    <w:lvl w:ilvl="0" w:tplc="554493C4">
      <w:start w:val="1"/>
      <w:numFmt w:val="lowerLetter"/>
      <w:lvlText w:val="%1)"/>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0C30F4">
      <w:start w:val="1"/>
      <w:numFmt w:val="lowerLetter"/>
      <w:lvlText w:val="%2"/>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BEFA3C">
      <w:start w:val="1"/>
      <w:numFmt w:val="lowerRoman"/>
      <w:lvlText w:val="%3"/>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4E0470">
      <w:start w:val="1"/>
      <w:numFmt w:val="decimal"/>
      <w:lvlText w:val="%4"/>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1E07E0">
      <w:start w:val="1"/>
      <w:numFmt w:val="lowerLetter"/>
      <w:lvlText w:val="%5"/>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347574">
      <w:start w:val="1"/>
      <w:numFmt w:val="lowerRoman"/>
      <w:lvlText w:val="%6"/>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D82DDC">
      <w:start w:val="1"/>
      <w:numFmt w:val="decimal"/>
      <w:lvlText w:val="%7"/>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5A5AFA">
      <w:start w:val="1"/>
      <w:numFmt w:val="lowerLetter"/>
      <w:lvlText w:val="%8"/>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1AC6CC">
      <w:start w:val="1"/>
      <w:numFmt w:val="lowerRoman"/>
      <w:lvlText w:val="%9"/>
      <w:lvlJc w:val="left"/>
      <w:pPr>
        <w:ind w:left="7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4465B4"/>
    <w:multiLevelType w:val="hybridMultilevel"/>
    <w:tmpl w:val="F68CF15C"/>
    <w:lvl w:ilvl="0" w:tplc="19206672">
      <w:start w:val="1"/>
      <w:numFmt w:val="bullet"/>
      <w:lvlText w:val="-"/>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862204">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221B5A">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A8ADE">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0C845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504CD2">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2A485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E4602">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9822C2">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801B70"/>
    <w:multiLevelType w:val="multilevel"/>
    <w:tmpl w:val="7A8CC718"/>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7D3C40"/>
    <w:multiLevelType w:val="hybridMultilevel"/>
    <w:tmpl w:val="3C920B6C"/>
    <w:lvl w:ilvl="0" w:tplc="A7FE6C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0884E">
      <w:start w:val="1"/>
      <w:numFmt w:val="lowerLetter"/>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1EF8F8">
      <w:start w:val="1"/>
      <w:numFmt w:val="lowerRoman"/>
      <w:lvlText w:val="%3"/>
      <w:lvlJc w:val="left"/>
      <w:pPr>
        <w:ind w:left="1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A4C3BA">
      <w:start w:val="1"/>
      <w:numFmt w:val="decimal"/>
      <w:lvlText w:val="%4"/>
      <w:lvlJc w:val="left"/>
      <w:pPr>
        <w:ind w:left="1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82308">
      <w:start w:val="1"/>
      <w:numFmt w:val="lowerLetter"/>
      <w:lvlRestart w:val="0"/>
      <w:lvlText w:val="%5)"/>
      <w:lvlJc w:val="left"/>
      <w:pPr>
        <w:ind w:left="1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58DB36">
      <w:start w:val="1"/>
      <w:numFmt w:val="lowerRoman"/>
      <w:lvlText w:val="%6"/>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F2903C">
      <w:start w:val="1"/>
      <w:numFmt w:val="decimal"/>
      <w:lvlText w:val="%7"/>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9A6EF2">
      <w:start w:val="1"/>
      <w:numFmt w:val="lowerLetter"/>
      <w:lvlText w:val="%8"/>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0C534A">
      <w:start w:val="1"/>
      <w:numFmt w:val="lowerRoman"/>
      <w:lvlText w:val="%9"/>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6236AC"/>
    <w:multiLevelType w:val="hybridMultilevel"/>
    <w:tmpl w:val="296C5A64"/>
    <w:lvl w:ilvl="0" w:tplc="1E6EC8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86E908">
      <w:start w:val="1"/>
      <w:numFmt w:val="lowerLetter"/>
      <w:lvlText w:val="%2"/>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9C5428">
      <w:start w:val="1"/>
      <w:numFmt w:val="lowerLetter"/>
      <w:lvlRestart w:val="0"/>
      <w:lvlText w:val="%3)"/>
      <w:lvlJc w:val="left"/>
      <w:pPr>
        <w:ind w:left="1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96C900">
      <w:start w:val="1"/>
      <w:numFmt w:val="decimal"/>
      <w:lvlText w:val="%4"/>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65FE6">
      <w:start w:val="1"/>
      <w:numFmt w:val="lowerLetter"/>
      <w:lvlText w:val="%5"/>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1EDFF2">
      <w:start w:val="1"/>
      <w:numFmt w:val="lowerRoman"/>
      <w:lvlText w:val="%6"/>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8C08C8">
      <w:start w:val="1"/>
      <w:numFmt w:val="decimal"/>
      <w:lvlText w:val="%7"/>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BE8818">
      <w:start w:val="1"/>
      <w:numFmt w:val="lowerLetter"/>
      <w:lvlText w:val="%8"/>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66274">
      <w:start w:val="1"/>
      <w:numFmt w:val="lowerRoman"/>
      <w:lvlText w:val="%9"/>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9E52DF"/>
    <w:multiLevelType w:val="hybridMultilevel"/>
    <w:tmpl w:val="F83A49F0"/>
    <w:lvl w:ilvl="0" w:tplc="EC564AE2">
      <w:start w:val="2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F06BBD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E2B88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32EB84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EC82A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A6E2B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47646D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346098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4B4B65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5CC5DE8"/>
    <w:multiLevelType w:val="hybridMultilevel"/>
    <w:tmpl w:val="99AE183E"/>
    <w:lvl w:ilvl="0" w:tplc="6B0E959A">
      <w:start w:val="5"/>
      <w:numFmt w:val="lowerLetter"/>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EAB3F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04FE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D1484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D012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2804A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C0E47A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704ED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772C7A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8247468">
    <w:abstractNumId w:val="6"/>
  </w:num>
  <w:num w:numId="2" w16cid:durableId="1498570618">
    <w:abstractNumId w:val="17"/>
  </w:num>
  <w:num w:numId="3" w16cid:durableId="1922443779">
    <w:abstractNumId w:val="10"/>
  </w:num>
  <w:num w:numId="4" w16cid:durableId="1220941645">
    <w:abstractNumId w:val="11"/>
  </w:num>
  <w:num w:numId="5" w16cid:durableId="1899433689">
    <w:abstractNumId w:val="3"/>
  </w:num>
  <w:num w:numId="6" w16cid:durableId="576866763">
    <w:abstractNumId w:val="4"/>
  </w:num>
  <w:num w:numId="7" w16cid:durableId="1342049573">
    <w:abstractNumId w:val="9"/>
  </w:num>
  <w:num w:numId="8" w16cid:durableId="45567990">
    <w:abstractNumId w:val="2"/>
  </w:num>
  <w:num w:numId="9" w16cid:durableId="681199400">
    <w:abstractNumId w:val="7"/>
  </w:num>
  <w:num w:numId="10" w16cid:durableId="1378117206">
    <w:abstractNumId w:val="14"/>
  </w:num>
  <w:num w:numId="11" w16cid:durableId="1008366486">
    <w:abstractNumId w:val="5"/>
  </w:num>
  <w:num w:numId="12" w16cid:durableId="1202551387">
    <w:abstractNumId w:val="15"/>
  </w:num>
  <w:num w:numId="13" w16cid:durableId="1278565725">
    <w:abstractNumId w:val="12"/>
  </w:num>
  <w:num w:numId="14" w16cid:durableId="256642514">
    <w:abstractNumId w:val="13"/>
  </w:num>
  <w:num w:numId="15" w16cid:durableId="170610331">
    <w:abstractNumId w:val="16"/>
  </w:num>
  <w:num w:numId="16" w16cid:durableId="1867254336">
    <w:abstractNumId w:val="8"/>
  </w:num>
  <w:num w:numId="17" w16cid:durableId="925964479">
    <w:abstractNumId w:val="1"/>
  </w:num>
  <w:num w:numId="18" w16cid:durableId="126526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C4"/>
    <w:rsid w:val="0089292E"/>
    <w:rsid w:val="00C23124"/>
    <w:rsid w:val="00C323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DF24"/>
  <w15:docId w15:val="{3CFA54CE-D5EF-4C88-9ABA-372EDD44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993" w:right="1410" w:hanging="10"/>
      <w:jc w:val="both"/>
    </w:pPr>
    <w:rPr>
      <w:rFonts w:ascii="Times New Roman" w:eastAsia="Times New Roman" w:hAnsi="Times New Roman" w:cs="Times New Roman"/>
      <w:color w:val="000000"/>
      <w:sz w:val="22"/>
    </w:rPr>
  </w:style>
  <w:style w:type="paragraph" w:styleId="Titlu1">
    <w:name w:val="heading 1"/>
    <w:next w:val="Normal"/>
    <w:link w:val="Titlu1Caracter"/>
    <w:uiPriority w:val="9"/>
    <w:qFormat/>
    <w:pPr>
      <w:keepNext/>
      <w:keepLines/>
      <w:spacing w:after="5" w:line="249" w:lineRule="auto"/>
      <w:ind w:left="10" w:hanging="10"/>
      <w:jc w:val="both"/>
      <w:outlineLvl w:val="0"/>
    </w:pPr>
    <w:rPr>
      <w:rFonts w:ascii="Times New Roman" w:eastAsia="Times New Roman" w:hAnsi="Times New Roman" w:cs="Times New Roman"/>
      <w:b/>
      <w:color w:val="000000"/>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estisani.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5735</Words>
  <Characters>33266</Characters>
  <Application>Microsoft Office Word</Application>
  <DocSecurity>0</DocSecurity>
  <Lines>277</Lines>
  <Paragraphs>77</Paragraphs>
  <ScaleCrop>false</ScaleCrop>
  <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 draft.docx</dc:title>
  <dc:subject/>
  <dc:creator>Ponoarele</dc:creator>
  <cp:keywords/>
  <cp:lastModifiedBy>User</cp:lastModifiedBy>
  <cp:revision>2</cp:revision>
  <dcterms:created xsi:type="dcterms:W3CDTF">2026-05-07T10:38:00Z</dcterms:created>
  <dcterms:modified xsi:type="dcterms:W3CDTF">2026-05-07T10:38:00Z</dcterms:modified>
</cp:coreProperties>
</file>